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D41EA7" w14:textId="77777777" w:rsidR="0056552F" w:rsidRDefault="0056552F" w:rsidP="00946D11">
      <w:pPr>
        <w:pStyle w:val="Ttulo1"/>
      </w:pPr>
    </w:p>
    <w:tbl>
      <w:tblPr>
        <w:tblW w:w="9196" w:type="dxa"/>
        <w:tblCellMar>
          <w:left w:w="70" w:type="dxa"/>
          <w:right w:w="70" w:type="dxa"/>
        </w:tblCellMar>
        <w:tblLook w:val="04A0" w:firstRow="1" w:lastRow="0" w:firstColumn="1" w:lastColumn="0" w:noHBand="0" w:noVBand="1"/>
      </w:tblPr>
      <w:tblGrid>
        <w:gridCol w:w="1160"/>
        <w:gridCol w:w="1020"/>
        <w:gridCol w:w="1024"/>
        <w:gridCol w:w="1023"/>
        <w:gridCol w:w="1023"/>
        <w:gridCol w:w="1023"/>
        <w:gridCol w:w="1023"/>
        <w:gridCol w:w="1020"/>
        <w:gridCol w:w="1020"/>
      </w:tblGrid>
      <w:tr w:rsidR="0056552F" w:rsidRPr="0056552F" w14:paraId="4E270BB6" w14:textId="77777777" w:rsidTr="0056552F">
        <w:trPr>
          <w:trHeight w:val="550"/>
        </w:trPr>
        <w:tc>
          <w:tcPr>
            <w:tcW w:w="1020" w:type="dxa"/>
            <w:tcBorders>
              <w:top w:val="nil"/>
              <w:left w:val="nil"/>
              <w:bottom w:val="nil"/>
              <w:right w:val="nil"/>
            </w:tcBorders>
            <w:shd w:val="clear" w:color="auto" w:fill="auto"/>
            <w:noWrap/>
            <w:vAlign w:val="center"/>
            <w:hideMark/>
          </w:tcPr>
          <w:p w14:paraId="17B8B0E3" w14:textId="77777777" w:rsidR="0056552F" w:rsidRPr="0056552F" w:rsidRDefault="0056552F" w:rsidP="0056552F">
            <w:pPr>
              <w:spacing w:after="0" w:line="240" w:lineRule="auto"/>
              <w:rPr>
                <w:rFonts w:ascii="Times New Roman" w:eastAsia="Times New Roman" w:hAnsi="Times New Roman" w:cs="Times New Roman"/>
                <w:sz w:val="24"/>
                <w:szCs w:val="24"/>
                <w:lang w:eastAsia="es-BO"/>
              </w:rPr>
            </w:pPr>
          </w:p>
        </w:tc>
        <w:tc>
          <w:tcPr>
            <w:tcW w:w="1020" w:type="dxa"/>
            <w:tcBorders>
              <w:top w:val="nil"/>
              <w:left w:val="nil"/>
              <w:bottom w:val="nil"/>
              <w:right w:val="nil"/>
            </w:tcBorders>
            <w:shd w:val="clear" w:color="auto" w:fill="auto"/>
            <w:noWrap/>
            <w:vAlign w:val="bottom"/>
            <w:hideMark/>
          </w:tcPr>
          <w:p w14:paraId="2366AAA4" w14:textId="77777777" w:rsidR="0056552F" w:rsidRPr="0056552F" w:rsidRDefault="0056552F" w:rsidP="0056552F">
            <w:pPr>
              <w:spacing w:after="0" w:line="240" w:lineRule="auto"/>
              <w:jc w:val="both"/>
              <w:rPr>
                <w:rFonts w:ascii="Times New Roman" w:eastAsia="Times New Roman" w:hAnsi="Times New Roman" w:cs="Times New Roman"/>
                <w:sz w:val="20"/>
                <w:szCs w:val="20"/>
                <w:lang w:eastAsia="es-BO"/>
              </w:rPr>
            </w:pPr>
          </w:p>
        </w:tc>
        <w:tc>
          <w:tcPr>
            <w:tcW w:w="1024" w:type="dxa"/>
            <w:tcBorders>
              <w:top w:val="nil"/>
              <w:left w:val="nil"/>
              <w:bottom w:val="nil"/>
              <w:right w:val="nil"/>
            </w:tcBorders>
            <w:shd w:val="clear" w:color="auto" w:fill="auto"/>
            <w:noWrap/>
            <w:vAlign w:val="bottom"/>
            <w:hideMark/>
          </w:tcPr>
          <w:p w14:paraId="34AD1591"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6F213A28"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68C1129B"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51F3AABC"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0BE9D3C1"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246D4458"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0EE3A469"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r>
      <w:tr w:rsidR="0056552F" w:rsidRPr="0056552F" w14:paraId="56D5500D" w14:textId="77777777" w:rsidTr="0056552F">
        <w:trPr>
          <w:trHeight w:val="550"/>
        </w:trPr>
        <w:tc>
          <w:tcPr>
            <w:tcW w:w="1020" w:type="dxa"/>
            <w:tcBorders>
              <w:top w:val="nil"/>
              <w:left w:val="nil"/>
              <w:bottom w:val="nil"/>
              <w:right w:val="nil"/>
            </w:tcBorders>
            <w:shd w:val="clear" w:color="auto" w:fill="auto"/>
            <w:noWrap/>
            <w:vAlign w:val="bottom"/>
            <w:hideMark/>
          </w:tcPr>
          <w:p w14:paraId="4AF92E77" w14:textId="1DEB344B" w:rsidR="0056552F" w:rsidRPr="0056552F" w:rsidRDefault="0056552F" w:rsidP="0056552F">
            <w:pPr>
              <w:spacing w:after="0" w:line="240" w:lineRule="auto"/>
              <w:rPr>
                <w:rFonts w:ascii="Calibri" w:eastAsia="Times New Roman" w:hAnsi="Calibri" w:cs="Calibri"/>
                <w:color w:val="000000"/>
                <w:lang w:eastAsia="es-BO"/>
              </w:rPr>
            </w:pPr>
            <w:r w:rsidRPr="0056552F">
              <w:rPr>
                <w:rFonts w:ascii="Calibri" w:eastAsia="Times New Roman" w:hAnsi="Calibri" w:cs="Calibri"/>
                <w:noProof/>
                <w:color w:val="000000"/>
                <w:lang w:eastAsia="es-BO"/>
              </w:rPr>
              <mc:AlternateContent>
                <mc:Choice Requires="wps">
                  <w:drawing>
                    <wp:anchor distT="0" distB="0" distL="114300" distR="114300" simplePos="0" relativeHeight="251664384" behindDoc="0" locked="0" layoutInCell="1" allowOverlap="1" wp14:anchorId="1A1CD0C2" wp14:editId="3710E342">
                      <wp:simplePos x="0" y="0"/>
                      <wp:positionH relativeFrom="column">
                        <wp:posOffset>0</wp:posOffset>
                      </wp:positionH>
                      <wp:positionV relativeFrom="paragraph">
                        <wp:posOffset>203200</wp:posOffset>
                      </wp:positionV>
                      <wp:extent cx="5695950" cy="139700"/>
                      <wp:effectExtent l="0" t="0" r="19050" b="12700"/>
                      <wp:wrapNone/>
                      <wp:docPr id="4" name="Rectángulo 5">
                        <a:extLst xmlns:a="http://schemas.openxmlformats.org/drawingml/2006/main">
                          <a:ext uri="{FF2B5EF4-FFF2-40B4-BE49-F238E27FC236}">
                            <a16:creationId xmlns:a16="http://schemas.microsoft.com/office/drawing/2014/main" id="{00000000-0008-0000-0000-00000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9725" cy="123825"/>
                              </a:xfrm>
                              <a:prstGeom prst="rect">
                                <a:avLst/>
                              </a:prstGeom>
                              <a:solidFill>
                                <a:srgbClr val="000000"/>
                              </a:solidFill>
                              <a:ln w="9525">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404B002A" id="Rectángulo 5" o:spid="_x0000_s1026" style="position:absolute;margin-left:0;margin-top:16pt;width:448.5pt;height:1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w4tQEAAIEDAAAOAAAAZHJzL2Uyb0RvYy54bWysU8Fu2zAMvQ/YPwi6L46zZUuNOMXQrrt0&#10;a4FuH6DIcixMEgVSjZO/H6UkXrHdivlAkCL5SD7S6+uDd2JvkCyEVtazuRQmaOhs2LXy54+7dysp&#10;KKnQKQfBtPJoSF5v3r5Zj7ExCxjAdQYFgwRqxtjKIaXYVBXpwXhFM4gmsLMH9CqxibuqQzUyunfV&#10;Yj7/WI2AXUTQhohfb09OuSn4fW90euh7Mkm4VnJvqUgscptltVmrZocqDlaf21Cv6MIrG7joBHWr&#10;khLPaP+B8lYjEPRppsFX0PdWmzIDT1PP/5rmaVDRlFmYHIoTTfT/YPX3/VN8xNw6xXvQv0gEuBlU&#10;2JnPiDAORnVcrs5EVWOkZkrIBnGq2I7foOPVqucEhYNDjz4D8nTiUKg+TlSbQxKaH5cf6qtPi6UU&#10;mn314v2K9VxCNZfsiJS+GvAiK61EXmVBV/t7SqfQS0jpHpzt7qxzxcDd9sah2Ku89vKd0ellmAti&#10;bOXVkmu/FsLbxPfrrG/laqqjmkzbl9CV60rKupPO07lw5jFTl6+Umi10x0e88Mt7LjScbzIf0ku7&#10;ZP/5cza/AQAA//8DAFBLAwQUAAYACAAAACEAHzlEVtwAAAAGAQAADwAAAGRycy9kb3ducmV2Lnht&#10;bEyPzU7DQAyE70i8w8pIXBDdEP5KiFNRpF56QaQ8gJvdJhG73ii7bQJPjznByWONNfO5XM3eqZMd&#10;Yx8Y4WaRgbLcBNNzi/Cx21wvQcVEbMgFtghfNsKqOj8rqTBh4nd7qlOrJIRjQQhdSkOhdWw66yku&#10;wmBZvEMYPSVZx1abkSYJ907nWfagPfUsDR0N9rWzzWd99AjraeoPb981X23b9bzNabOj5BAvL+aX&#10;Z1DJzunvGH7xBR0qYdqHI5uoHII8khBuc5niLp8eRewR7u8y0FWp/+NXPwAAAP//AwBQSwECLQAU&#10;AAYACAAAACEAtoM4kv4AAADhAQAAEwAAAAAAAAAAAAAAAAAAAAAAW0NvbnRlbnRfVHlwZXNdLnht&#10;bFBLAQItABQABgAIAAAAIQA4/SH/1gAAAJQBAAALAAAAAAAAAAAAAAAAAC8BAABfcmVscy8ucmVs&#10;c1BLAQItABQABgAIAAAAIQAX+6w4tQEAAIEDAAAOAAAAAAAAAAAAAAAAAC4CAABkcnMvZTJvRG9j&#10;LnhtbFBLAQItABQABgAIAAAAIQAfOURW3AAAAAYBAAAPAAAAAAAAAAAAAAAAAA8EAABkcnMvZG93&#10;bnJldi54bWxQSwUGAAAAAAQABADzAAAAGAUAAAAA&#10;" fillcolor="black"/>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020"/>
            </w:tblGrid>
            <w:tr w:rsidR="0056552F" w:rsidRPr="0056552F" w14:paraId="2C035B9B" w14:textId="77777777">
              <w:trPr>
                <w:trHeight w:val="550"/>
                <w:tblCellSpacing w:w="0" w:type="dxa"/>
              </w:trPr>
              <w:tc>
                <w:tcPr>
                  <w:tcW w:w="1020" w:type="dxa"/>
                  <w:tcBorders>
                    <w:top w:val="nil"/>
                    <w:left w:val="nil"/>
                    <w:bottom w:val="nil"/>
                    <w:right w:val="nil"/>
                  </w:tcBorders>
                  <w:shd w:val="clear" w:color="auto" w:fill="auto"/>
                  <w:noWrap/>
                  <w:vAlign w:val="center"/>
                  <w:hideMark/>
                </w:tcPr>
                <w:p w14:paraId="547873E8" w14:textId="77777777" w:rsidR="0056552F" w:rsidRPr="0056552F" w:rsidRDefault="0056552F" w:rsidP="0056552F">
                  <w:pPr>
                    <w:spacing w:after="0" w:line="240" w:lineRule="auto"/>
                    <w:rPr>
                      <w:rFonts w:ascii="Calibri" w:eastAsia="Times New Roman" w:hAnsi="Calibri" w:cs="Calibri"/>
                      <w:color w:val="000000"/>
                      <w:lang w:eastAsia="es-BO"/>
                    </w:rPr>
                  </w:pPr>
                </w:p>
              </w:tc>
            </w:tr>
          </w:tbl>
          <w:p w14:paraId="17DE185C" w14:textId="77777777" w:rsidR="0056552F" w:rsidRPr="0056552F" w:rsidRDefault="0056552F" w:rsidP="0056552F">
            <w:pPr>
              <w:spacing w:after="0" w:line="240" w:lineRule="auto"/>
              <w:rPr>
                <w:rFonts w:ascii="Calibri" w:eastAsia="Times New Roman" w:hAnsi="Calibri" w:cs="Calibri"/>
                <w:color w:val="000000"/>
                <w:lang w:eastAsia="es-BO"/>
              </w:rPr>
            </w:pPr>
          </w:p>
        </w:tc>
        <w:tc>
          <w:tcPr>
            <w:tcW w:w="1020" w:type="dxa"/>
            <w:tcBorders>
              <w:top w:val="nil"/>
              <w:left w:val="nil"/>
              <w:bottom w:val="nil"/>
              <w:right w:val="nil"/>
            </w:tcBorders>
            <w:shd w:val="clear" w:color="auto" w:fill="auto"/>
            <w:noWrap/>
            <w:vAlign w:val="bottom"/>
            <w:hideMark/>
          </w:tcPr>
          <w:p w14:paraId="3E594D1A"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4" w:type="dxa"/>
            <w:tcBorders>
              <w:top w:val="nil"/>
              <w:left w:val="nil"/>
              <w:bottom w:val="nil"/>
              <w:right w:val="nil"/>
            </w:tcBorders>
            <w:shd w:val="clear" w:color="auto" w:fill="auto"/>
            <w:noWrap/>
            <w:vAlign w:val="bottom"/>
            <w:hideMark/>
          </w:tcPr>
          <w:p w14:paraId="02EFA375"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3E5E7E25"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4A1A2597"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6820DBA8"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4F97B903"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0AA18109"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70DFDAAF"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r>
      <w:tr w:rsidR="0056552F" w:rsidRPr="0056552F" w14:paraId="455C4CD1" w14:textId="77777777" w:rsidTr="0056552F">
        <w:trPr>
          <w:trHeight w:val="550"/>
        </w:trPr>
        <w:tc>
          <w:tcPr>
            <w:tcW w:w="1020" w:type="dxa"/>
            <w:tcBorders>
              <w:top w:val="nil"/>
              <w:left w:val="nil"/>
              <w:bottom w:val="nil"/>
              <w:right w:val="nil"/>
            </w:tcBorders>
            <w:shd w:val="clear" w:color="auto" w:fill="auto"/>
            <w:noWrap/>
            <w:vAlign w:val="center"/>
            <w:hideMark/>
          </w:tcPr>
          <w:p w14:paraId="506CF2E4"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7EAEEB71" w14:textId="77777777" w:rsidR="0056552F" w:rsidRPr="0056552F" w:rsidRDefault="0056552F" w:rsidP="0056552F">
            <w:pPr>
              <w:spacing w:after="0" w:line="240" w:lineRule="auto"/>
              <w:jc w:val="both"/>
              <w:rPr>
                <w:rFonts w:ascii="Times New Roman" w:eastAsia="Times New Roman" w:hAnsi="Times New Roman" w:cs="Times New Roman"/>
                <w:sz w:val="20"/>
                <w:szCs w:val="20"/>
                <w:lang w:eastAsia="es-BO"/>
              </w:rPr>
            </w:pPr>
          </w:p>
        </w:tc>
        <w:tc>
          <w:tcPr>
            <w:tcW w:w="1024" w:type="dxa"/>
            <w:tcBorders>
              <w:top w:val="nil"/>
              <w:left w:val="nil"/>
              <w:bottom w:val="nil"/>
              <w:right w:val="nil"/>
            </w:tcBorders>
            <w:shd w:val="clear" w:color="auto" w:fill="auto"/>
            <w:noWrap/>
            <w:vAlign w:val="bottom"/>
            <w:hideMark/>
          </w:tcPr>
          <w:p w14:paraId="178B4D5B"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562366E9"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272FE418"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734E3253"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19ED908B"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49CED7AC"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1F34BDA6"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r>
      <w:tr w:rsidR="0056552F" w:rsidRPr="0056552F" w14:paraId="57A28188" w14:textId="77777777" w:rsidTr="0056552F">
        <w:trPr>
          <w:trHeight w:val="550"/>
        </w:trPr>
        <w:tc>
          <w:tcPr>
            <w:tcW w:w="1020" w:type="dxa"/>
            <w:tcBorders>
              <w:top w:val="nil"/>
              <w:left w:val="nil"/>
              <w:bottom w:val="nil"/>
              <w:right w:val="nil"/>
            </w:tcBorders>
            <w:shd w:val="clear" w:color="auto" w:fill="auto"/>
            <w:noWrap/>
            <w:vAlign w:val="center"/>
            <w:hideMark/>
          </w:tcPr>
          <w:p w14:paraId="00FBBAA8"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54347282" w14:textId="77777777" w:rsidR="0056552F" w:rsidRPr="0056552F" w:rsidRDefault="0056552F" w:rsidP="0056552F">
            <w:pPr>
              <w:spacing w:after="0" w:line="240" w:lineRule="auto"/>
              <w:jc w:val="center"/>
              <w:rPr>
                <w:rFonts w:ascii="Times New Roman" w:eastAsia="Times New Roman" w:hAnsi="Times New Roman" w:cs="Times New Roman"/>
                <w:sz w:val="20"/>
                <w:szCs w:val="20"/>
                <w:lang w:eastAsia="es-BO"/>
              </w:rPr>
            </w:pPr>
          </w:p>
        </w:tc>
        <w:tc>
          <w:tcPr>
            <w:tcW w:w="1024" w:type="dxa"/>
            <w:tcBorders>
              <w:top w:val="nil"/>
              <w:left w:val="nil"/>
              <w:bottom w:val="nil"/>
              <w:right w:val="nil"/>
            </w:tcBorders>
            <w:shd w:val="clear" w:color="auto" w:fill="auto"/>
            <w:noWrap/>
            <w:vAlign w:val="bottom"/>
            <w:hideMark/>
          </w:tcPr>
          <w:p w14:paraId="7B19B6E5"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248A7A69"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6F86D480"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229321D8"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01863251"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1444EE8C"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33802F47"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r>
      <w:tr w:rsidR="0056552F" w:rsidRPr="0056552F" w14:paraId="6B054DF4" w14:textId="77777777" w:rsidTr="0056552F">
        <w:trPr>
          <w:trHeight w:val="290"/>
        </w:trPr>
        <w:tc>
          <w:tcPr>
            <w:tcW w:w="1020" w:type="dxa"/>
            <w:tcBorders>
              <w:top w:val="nil"/>
              <w:left w:val="nil"/>
              <w:bottom w:val="nil"/>
              <w:right w:val="nil"/>
            </w:tcBorders>
            <w:shd w:val="clear" w:color="auto" w:fill="auto"/>
            <w:noWrap/>
            <w:vAlign w:val="bottom"/>
            <w:hideMark/>
          </w:tcPr>
          <w:p w14:paraId="10503296"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6FB15D23"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4" w:type="dxa"/>
            <w:tcBorders>
              <w:top w:val="nil"/>
              <w:left w:val="nil"/>
              <w:bottom w:val="nil"/>
              <w:right w:val="nil"/>
            </w:tcBorders>
            <w:shd w:val="clear" w:color="auto" w:fill="auto"/>
            <w:noWrap/>
            <w:vAlign w:val="bottom"/>
            <w:hideMark/>
          </w:tcPr>
          <w:p w14:paraId="024EEDD9"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29074120"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165A3150"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1D227586"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4E0356A4"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711FBDEC"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69C5F999"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r>
      <w:tr w:rsidR="0056552F" w:rsidRPr="0056552F" w14:paraId="377D8416" w14:textId="77777777" w:rsidTr="0056552F">
        <w:trPr>
          <w:trHeight w:val="740"/>
        </w:trPr>
        <w:tc>
          <w:tcPr>
            <w:tcW w:w="9196" w:type="dxa"/>
            <w:gridSpan w:val="9"/>
            <w:tcBorders>
              <w:top w:val="nil"/>
              <w:left w:val="nil"/>
              <w:bottom w:val="nil"/>
              <w:right w:val="nil"/>
            </w:tcBorders>
            <w:shd w:val="clear" w:color="auto" w:fill="auto"/>
            <w:noWrap/>
            <w:vAlign w:val="center"/>
            <w:hideMark/>
          </w:tcPr>
          <w:p w14:paraId="458C6EA5" w14:textId="1BD4A0D2" w:rsidR="0056552F" w:rsidRPr="0056552F" w:rsidRDefault="0056552F" w:rsidP="0056552F">
            <w:pPr>
              <w:spacing w:after="0" w:line="240" w:lineRule="auto"/>
              <w:jc w:val="center"/>
              <w:rPr>
                <w:rFonts w:ascii="Arial Black" w:eastAsia="Times New Roman" w:hAnsi="Arial Black" w:cs="Calibri"/>
                <w:color w:val="000000"/>
                <w:sz w:val="48"/>
                <w:szCs w:val="48"/>
                <w:lang w:eastAsia="es-BO"/>
              </w:rPr>
            </w:pPr>
            <w:r w:rsidRPr="0056552F">
              <w:rPr>
                <w:rFonts w:ascii="Arial Black" w:eastAsia="Times New Roman" w:hAnsi="Arial Black" w:cs="Calibri"/>
                <w:color w:val="000000"/>
                <w:sz w:val="48"/>
                <w:szCs w:val="48"/>
                <w:lang w:eastAsia="es-BO"/>
              </w:rPr>
              <w:t>Anexo I</w:t>
            </w:r>
            <w:r>
              <w:rPr>
                <w:rFonts w:ascii="Arial Black" w:eastAsia="Times New Roman" w:hAnsi="Arial Black" w:cs="Calibri"/>
                <w:color w:val="000000"/>
                <w:sz w:val="48"/>
                <w:szCs w:val="48"/>
                <w:lang w:eastAsia="es-BO"/>
              </w:rPr>
              <w:t>V</w:t>
            </w:r>
          </w:p>
        </w:tc>
      </w:tr>
      <w:tr w:rsidR="0056552F" w:rsidRPr="0056552F" w14:paraId="0D6EF338" w14:textId="77777777" w:rsidTr="0056552F">
        <w:trPr>
          <w:trHeight w:val="740"/>
        </w:trPr>
        <w:tc>
          <w:tcPr>
            <w:tcW w:w="9196" w:type="dxa"/>
            <w:gridSpan w:val="9"/>
            <w:tcBorders>
              <w:top w:val="nil"/>
              <w:left w:val="nil"/>
              <w:bottom w:val="nil"/>
              <w:right w:val="nil"/>
            </w:tcBorders>
            <w:shd w:val="clear" w:color="auto" w:fill="auto"/>
            <w:noWrap/>
            <w:vAlign w:val="center"/>
            <w:hideMark/>
          </w:tcPr>
          <w:p w14:paraId="65411928" w14:textId="77777777" w:rsidR="0056552F" w:rsidRPr="0056552F" w:rsidRDefault="0056552F" w:rsidP="0056552F">
            <w:pPr>
              <w:spacing w:after="0" w:line="240" w:lineRule="auto"/>
              <w:jc w:val="center"/>
              <w:rPr>
                <w:rFonts w:ascii="Arial Black" w:eastAsia="Times New Roman" w:hAnsi="Arial Black" w:cs="Calibri"/>
                <w:color w:val="000000"/>
                <w:sz w:val="48"/>
                <w:szCs w:val="48"/>
                <w:lang w:eastAsia="es-BO"/>
              </w:rPr>
            </w:pPr>
            <w:r w:rsidRPr="0056552F">
              <w:rPr>
                <w:rFonts w:ascii="Arial Black" w:eastAsia="Times New Roman" w:hAnsi="Arial Black" w:cs="Calibri"/>
                <w:color w:val="000000"/>
                <w:sz w:val="48"/>
                <w:szCs w:val="48"/>
                <w:lang w:eastAsia="es-BO"/>
              </w:rPr>
              <w:t xml:space="preserve">CONSULTORES </w:t>
            </w:r>
          </w:p>
        </w:tc>
      </w:tr>
      <w:tr w:rsidR="0056552F" w:rsidRPr="0056552F" w14:paraId="558152EF" w14:textId="77777777" w:rsidTr="0056552F">
        <w:trPr>
          <w:trHeight w:val="740"/>
        </w:trPr>
        <w:tc>
          <w:tcPr>
            <w:tcW w:w="9196" w:type="dxa"/>
            <w:gridSpan w:val="9"/>
            <w:tcBorders>
              <w:top w:val="nil"/>
              <w:left w:val="nil"/>
              <w:bottom w:val="nil"/>
              <w:right w:val="nil"/>
            </w:tcBorders>
            <w:shd w:val="clear" w:color="auto" w:fill="auto"/>
            <w:noWrap/>
            <w:vAlign w:val="center"/>
            <w:hideMark/>
          </w:tcPr>
          <w:p w14:paraId="74755D18" w14:textId="77777777" w:rsidR="0056552F" w:rsidRPr="0056552F" w:rsidRDefault="0056552F" w:rsidP="0056552F">
            <w:pPr>
              <w:spacing w:after="0" w:line="240" w:lineRule="auto"/>
              <w:jc w:val="center"/>
              <w:rPr>
                <w:rFonts w:ascii="Arial Black" w:eastAsia="Times New Roman" w:hAnsi="Arial Black" w:cs="Calibri"/>
                <w:color w:val="000000"/>
                <w:sz w:val="48"/>
                <w:szCs w:val="48"/>
                <w:lang w:eastAsia="es-BO"/>
              </w:rPr>
            </w:pPr>
            <w:r w:rsidRPr="0056552F">
              <w:rPr>
                <w:rFonts w:ascii="Arial Black" w:eastAsia="Times New Roman" w:hAnsi="Arial Black" w:cs="Calibri"/>
                <w:color w:val="000000"/>
                <w:sz w:val="48"/>
                <w:szCs w:val="48"/>
                <w:lang w:eastAsia="es-BO"/>
              </w:rPr>
              <w:t>PROPUESTOS</w:t>
            </w:r>
          </w:p>
        </w:tc>
      </w:tr>
      <w:tr w:rsidR="0056552F" w:rsidRPr="0056552F" w14:paraId="7074485C" w14:textId="77777777" w:rsidTr="0056552F">
        <w:trPr>
          <w:trHeight w:val="670"/>
        </w:trPr>
        <w:tc>
          <w:tcPr>
            <w:tcW w:w="1020" w:type="dxa"/>
            <w:tcBorders>
              <w:top w:val="nil"/>
              <w:left w:val="nil"/>
              <w:bottom w:val="nil"/>
              <w:right w:val="nil"/>
            </w:tcBorders>
            <w:shd w:val="clear" w:color="auto" w:fill="auto"/>
            <w:noWrap/>
            <w:vAlign w:val="center"/>
            <w:hideMark/>
          </w:tcPr>
          <w:p w14:paraId="5D578658" w14:textId="77777777" w:rsidR="0056552F" w:rsidRPr="0056552F" w:rsidRDefault="0056552F" w:rsidP="0056552F">
            <w:pPr>
              <w:spacing w:after="0" w:line="240" w:lineRule="auto"/>
              <w:jc w:val="center"/>
              <w:rPr>
                <w:rFonts w:ascii="Arial Black" w:eastAsia="Times New Roman" w:hAnsi="Arial Black" w:cs="Calibri"/>
                <w:color w:val="000000"/>
                <w:sz w:val="48"/>
                <w:szCs w:val="48"/>
                <w:lang w:eastAsia="es-BO"/>
              </w:rPr>
            </w:pPr>
          </w:p>
        </w:tc>
        <w:tc>
          <w:tcPr>
            <w:tcW w:w="1020" w:type="dxa"/>
            <w:tcBorders>
              <w:top w:val="nil"/>
              <w:left w:val="nil"/>
              <w:bottom w:val="nil"/>
              <w:right w:val="nil"/>
            </w:tcBorders>
            <w:shd w:val="clear" w:color="auto" w:fill="auto"/>
            <w:noWrap/>
            <w:vAlign w:val="bottom"/>
            <w:hideMark/>
          </w:tcPr>
          <w:p w14:paraId="01C9D0EA" w14:textId="77777777" w:rsidR="0056552F" w:rsidRPr="0056552F" w:rsidRDefault="0056552F" w:rsidP="0056552F">
            <w:pPr>
              <w:spacing w:after="0" w:line="240" w:lineRule="auto"/>
              <w:jc w:val="center"/>
              <w:rPr>
                <w:rFonts w:ascii="Times New Roman" w:eastAsia="Times New Roman" w:hAnsi="Times New Roman" w:cs="Times New Roman"/>
                <w:sz w:val="20"/>
                <w:szCs w:val="20"/>
                <w:lang w:eastAsia="es-BO"/>
              </w:rPr>
            </w:pPr>
          </w:p>
        </w:tc>
        <w:tc>
          <w:tcPr>
            <w:tcW w:w="1024" w:type="dxa"/>
            <w:tcBorders>
              <w:top w:val="nil"/>
              <w:left w:val="nil"/>
              <w:bottom w:val="nil"/>
              <w:right w:val="nil"/>
            </w:tcBorders>
            <w:shd w:val="clear" w:color="auto" w:fill="auto"/>
            <w:noWrap/>
            <w:vAlign w:val="bottom"/>
            <w:hideMark/>
          </w:tcPr>
          <w:p w14:paraId="3660468C"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267F42C7"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7B319592"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3843F49B"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220BADCF"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3517AD53"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68611BCC"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r>
      <w:tr w:rsidR="0056552F" w:rsidRPr="0056552F" w14:paraId="06D04368" w14:textId="77777777" w:rsidTr="0056552F">
        <w:trPr>
          <w:trHeight w:val="670"/>
        </w:trPr>
        <w:tc>
          <w:tcPr>
            <w:tcW w:w="1020" w:type="dxa"/>
            <w:tcBorders>
              <w:top w:val="nil"/>
              <w:left w:val="nil"/>
              <w:bottom w:val="nil"/>
              <w:right w:val="nil"/>
            </w:tcBorders>
            <w:shd w:val="clear" w:color="auto" w:fill="auto"/>
            <w:noWrap/>
            <w:vAlign w:val="center"/>
            <w:hideMark/>
          </w:tcPr>
          <w:p w14:paraId="3808D6CD"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4625472C" w14:textId="77777777" w:rsidR="0056552F" w:rsidRPr="0056552F" w:rsidRDefault="0056552F" w:rsidP="0056552F">
            <w:pPr>
              <w:spacing w:after="0" w:line="240" w:lineRule="auto"/>
              <w:jc w:val="center"/>
              <w:rPr>
                <w:rFonts w:ascii="Times New Roman" w:eastAsia="Times New Roman" w:hAnsi="Times New Roman" w:cs="Times New Roman"/>
                <w:sz w:val="20"/>
                <w:szCs w:val="20"/>
                <w:lang w:eastAsia="es-BO"/>
              </w:rPr>
            </w:pPr>
          </w:p>
        </w:tc>
        <w:tc>
          <w:tcPr>
            <w:tcW w:w="1024" w:type="dxa"/>
            <w:tcBorders>
              <w:top w:val="nil"/>
              <w:left w:val="nil"/>
              <w:bottom w:val="nil"/>
              <w:right w:val="nil"/>
            </w:tcBorders>
            <w:shd w:val="clear" w:color="auto" w:fill="auto"/>
            <w:noWrap/>
            <w:vAlign w:val="bottom"/>
            <w:hideMark/>
          </w:tcPr>
          <w:p w14:paraId="1F282E84"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638D3506"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3B38146D"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71746CFD"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1A862C7C"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28654D37"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51500B59"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r>
      <w:tr w:rsidR="0056552F" w:rsidRPr="0056552F" w14:paraId="3E34C0E6" w14:textId="77777777" w:rsidTr="0056552F">
        <w:trPr>
          <w:trHeight w:val="1180"/>
        </w:trPr>
        <w:tc>
          <w:tcPr>
            <w:tcW w:w="9196" w:type="dxa"/>
            <w:gridSpan w:val="9"/>
            <w:tcBorders>
              <w:top w:val="nil"/>
              <w:left w:val="nil"/>
              <w:bottom w:val="nil"/>
              <w:right w:val="nil"/>
            </w:tcBorders>
            <w:shd w:val="clear" w:color="auto" w:fill="auto"/>
            <w:vAlign w:val="center"/>
            <w:hideMark/>
          </w:tcPr>
          <w:p w14:paraId="7EB699BC" w14:textId="77777777" w:rsidR="0056552F" w:rsidRPr="0056552F" w:rsidRDefault="0056552F" w:rsidP="0056552F">
            <w:pPr>
              <w:spacing w:after="0" w:line="240" w:lineRule="auto"/>
              <w:jc w:val="center"/>
              <w:rPr>
                <w:rFonts w:ascii="Arial Black" w:eastAsia="Times New Roman" w:hAnsi="Arial Black" w:cs="Calibri"/>
                <w:color w:val="000000"/>
                <w:sz w:val="44"/>
                <w:szCs w:val="44"/>
                <w:lang w:eastAsia="es-BO"/>
              </w:rPr>
            </w:pPr>
            <w:r w:rsidRPr="0056552F">
              <w:rPr>
                <w:rFonts w:ascii="Arial Black" w:eastAsia="Times New Roman" w:hAnsi="Arial Black" w:cs="Calibri"/>
                <w:color w:val="000000"/>
                <w:sz w:val="44"/>
                <w:szCs w:val="44"/>
                <w:lang w:eastAsia="es-BO"/>
              </w:rPr>
              <w:t xml:space="preserve">Actualización de versión 2023 ERP </w:t>
            </w:r>
            <w:r w:rsidRPr="0056552F">
              <w:rPr>
                <w:rFonts w:ascii="Arial Black" w:eastAsia="Times New Roman" w:hAnsi="Arial Black" w:cs="Calibri"/>
                <w:color w:val="000000"/>
                <w:sz w:val="44"/>
                <w:szCs w:val="44"/>
                <w:lang w:eastAsia="es-BO"/>
              </w:rPr>
              <w:br/>
              <w:t xml:space="preserve">SAP S/4HANA </w:t>
            </w:r>
          </w:p>
        </w:tc>
      </w:tr>
      <w:tr w:rsidR="0056552F" w:rsidRPr="0056552F" w14:paraId="13722F6B" w14:textId="77777777" w:rsidTr="0056552F">
        <w:trPr>
          <w:trHeight w:val="670"/>
        </w:trPr>
        <w:tc>
          <w:tcPr>
            <w:tcW w:w="1020" w:type="dxa"/>
            <w:tcBorders>
              <w:top w:val="nil"/>
              <w:left w:val="nil"/>
              <w:bottom w:val="nil"/>
              <w:right w:val="nil"/>
            </w:tcBorders>
            <w:shd w:val="clear" w:color="auto" w:fill="auto"/>
            <w:noWrap/>
            <w:vAlign w:val="center"/>
            <w:hideMark/>
          </w:tcPr>
          <w:p w14:paraId="08D91E49" w14:textId="77777777" w:rsidR="0056552F" w:rsidRPr="0056552F" w:rsidRDefault="0056552F" w:rsidP="0056552F">
            <w:pPr>
              <w:spacing w:after="0" w:line="240" w:lineRule="auto"/>
              <w:jc w:val="center"/>
              <w:rPr>
                <w:rFonts w:ascii="Arial Black" w:eastAsia="Times New Roman" w:hAnsi="Arial Black" w:cs="Calibri"/>
                <w:color w:val="000000"/>
                <w:sz w:val="44"/>
                <w:szCs w:val="44"/>
                <w:lang w:eastAsia="es-BO"/>
              </w:rPr>
            </w:pPr>
          </w:p>
        </w:tc>
        <w:tc>
          <w:tcPr>
            <w:tcW w:w="1020" w:type="dxa"/>
            <w:tcBorders>
              <w:top w:val="nil"/>
              <w:left w:val="nil"/>
              <w:bottom w:val="nil"/>
              <w:right w:val="nil"/>
            </w:tcBorders>
            <w:shd w:val="clear" w:color="auto" w:fill="auto"/>
            <w:noWrap/>
            <w:vAlign w:val="bottom"/>
            <w:hideMark/>
          </w:tcPr>
          <w:p w14:paraId="0C6B8B1F" w14:textId="77777777" w:rsidR="0056552F" w:rsidRPr="0056552F" w:rsidRDefault="0056552F" w:rsidP="0056552F">
            <w:pPr>
              <w:spacing w:after="0" w:line="240" w:lineRule="auto"/>
              <w:jc w:val="center"/>
              <w:rPr>
                <w:rFonts w:ascii="Times New Roman" w:eastAsia="Times New Roman" w:hAnsi="Times New Roman" w:cs="Times New Roman"/>
                <w:sz w:val="20"/>
                <w:szCs w:val="20"/>
                <w:lang w:eastAsia="es-BO"/>
              </w:rPr>
            </w:pPr>
          </w:p>
        </w:tc>
        <w:tc>
          <w:tcPr>
            <w:tcW w:w="5116" w:type="dxa"/>
            <w:gridSpan w:val="5"/>
            <w:vMerge w:val="restart"/>
            <w:tcBorders>
              <w:top w:val="nil"/>
              <w:left w:val="nil"/>
              <w:bottom w:val="nil"/>
              <w:right w:val="nil"/>
            </w:tcBorders>
            <w:shd w:val="clear" w:color="auto" w:fill="auto"/>
            <w:noWrap/>
            <w:vAlign w:val="bottom"/>
            <w:hideMark/>
          </w:tcPr>
          <w:p w14:paraId="14C4EB5F" w14:textId="7CCCF3BA" w:rsidR="0056552F" w:rsidRPr="0056552F" w:rsidRDefault="0056552F" w:rsidP="0056552F">
            <w:pPr>
              <w:spacing w:after="0" w:line="240" w:lineRule="auto"/>
              <w:rPr>
                <w:rFonts w:ascii="Calibri" w:eastAsia="Times New Roman" w:hAnsi="Calibri" w:cs="Calibri"/>
                <w:color w:val="000000"/>
                <w:lang w:eastAsia="es-BO"/>
              </w:rPr>
            </w:pPr>
            <w:r w:rsidRPr="0056552F">
              <w:rPr>
                <w:rFonts w:ascii="Calibri" w:eastAsia="Times New Roman" w:hAnsi="Calibri" w:cs="Calibri"/>
                <w:noProof/>
                <w:color w:val="000000"/>
                <w:lang w:eastAsia="es-BO"/>
              </w:rPr>
              <w:drawing>
                <wp:anchor distT="0" distB="0" distL="114300" distR="114300" simplePos="0" relativeHeight="251663360" behindDoc="0" locked="0" layoutInCell="1" allowOverlap="1" wp14:anchorId="5E816829" wp14:editId="6341E880">
                  <wp:simplePos x="0" y="0"/>
                  <wp:positionH relativeFrom="column">
                    <wp:posOffset>177800</wp:posOffset>
                  </wp:positionH>
                  <wp:positionV relativeFrom="paragraph">
                    <wp:posOffset>349250</wp:posOffset>
                  </wp:positionV>
                  <wp:extent cx="2527300" cy="1022350"/>
                  <wp:effectExtent l="0" t="0" r="0" b="6350"/>
                  <wp:wrapNone/>
                  <wp:docPr id="979585558" name="Imagen 4" descr="Logotipo, nombre de la empresa&#10;&#10;Descripción generada automáticamente">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picture">
                      <pic:pic xmlns:pic="http://schemas.openxmlformats.org/drawingml/2006/picture">
                        <pic:nvPicPr>
                          <pic:cNvPr id="979585558" name="Imagen 4" descr="Logotipo, nombre de la empresa&#10;&#10;Descripción generada automáticamente">
                            <a:extLst>
                              <a:ext uri="{FF2B5EF4-FFF2-40B4-BE49-F238E27FC236}">
                                <a16:creationId xmlns:a16="http://schemas.microsoft.com/office/drawing/2014/main" id="{00000000-0008-0000-0000-000002000000}"/>
                              </a:ext>
                            </a:extLst>
                          </pic:cNvPr>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90775" cy="1056048"/>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1020" w:type="dxa"/>
            <w:tcBorders>
              <w:top w:val="nil"/>
              <w:left w:val="nil"/>
              <w:bottom w:val="nil"/>
              <w:right w:val="nil"/>
            </w:tcBorders>
            <w:shd w:val="clear" w:color="auto" w:fill="auto"/>
            <w:noWrap/>
            <w:vAlign w:val="bottom"/>
            <w:hideMark/>
          </w:tcPr>
          <w:p w14:paraId="61865D72" w14:textId="77777777" w:rsidR="0056552F" w:rsidRPr="0056552F" w:rsidRDefault="0056552F" w:rsidP="0056552F">
            <w:pPr>
              <w:spacing w:after="0" w:line="240" w:lineRule="auto"/>
              <w:rPr>
                <w:rFonts w:ascii="Calibri" w:eastAsia="Times New Roman" w:hAnsi="Calibri" w:cs="Calibri"/>
                <w:color w:val="000000"/>
                <w:lang w:eastAsia="es-BO"/>
              </w:rPr>
            </w:pPr>
          </w:p>
        </w:tc>
        <w:tc>
          <w:tcPr>
            <w:tcW w:w="1020" w:type="dxa"/>
            <w:tcBorders>
              <w:top w:val="nil"/>
              <w:left w:val="nil"/>
              <w:bottom w:val="nil"/>
              <w:right w:val="nil"/>
            </w:tcBorders>
            <w:shd w:val="clear" w:color="auto" w:fill="auto"/>
            <w:noWrap/>
            <w:vAlign w:val="bottom"/>
            <w:hideMark/>
          </w:tcPr>
          <w:p w14:paraId="7ABBD89E"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r>
      <w:tr w:rsidR="0056552F" w:rsidRPr="0056552F" w14:paraId="1DF2AE55" w14:textId="77777777" w:rsidTr="0056552F">
        <w:trPr>
          <w:trHeight w:val="290"/>
        </w:trPr>
        <w:tc>
          <w:tcPr>
            <w:tcW w:w="1020" w:type="dxa"/>
            <w:tcBorders>
              <w:top w:val="nil"/>
              <w:left w:val="nil"/>
              <w:bottom w:val="nil"/>
              <w:right w:val="nil"/>
            </w:tcBorders>
            <w:shd w:val="clear" w:color="auto" w:fill="auto"/>
            <w:noWrap/>
            <w:vAlign w:val="center"/>
            <w:hideMark/>
          </w:tcPr>
          <w:p w14:paraId="1E91E5D4"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5E2AB434" w14:textId="77777777" w:rsidR="0056552F" w:rsidRPr="0056552F" w:rsidRDefault="0056552F" w:rsidP="0056552F">
            <w:pPr>
              <w:spacing w:after="0" w:line="240" w:lineRule="auto"/>
              <w:jc w:val="center"/>
              <w:rPr>
                <w:rFonts w:ascii="Times New Roman" w:eastAsia="Times New Roman" w:hAnsi="Times New Roman" w:cs="Times New Roman"/>
                <w:sz w:val="20"/>
                <w:szCs w:val="20"/>
                <w:lang w:eastAsia="es-BO"/>
              </w:rPr>
            </w:pPr>
          </w:p>
        </w:tc>
        <w:tc>
          <w:tcPr>
            <w:tcW w:w="5116" w:type="dxa"/>
            <w:gridSpan w:val="5"/>
            <w:vMerge/>
            <w:tcBorders>
              <w:top w:val="nil"/>
              <w:left w:val="nil"/>
              <w:bottom w:val="nil"/>
              <w:right w:val="nil"/>
            </w:tcBorders>
            <w:vAlign w:val="center"/>
            <w:hideMark/>
          </w:tcPr>
          <w:p w14:paraId="275025F4" w14:textId="77777777" w:rsidR="0056552F" w:rsidRPr="0056552F" w:rsidRDefault="0056552F" w:rsidP="0056552F">
            <w:pPr>
              <w:spacing w:after="0" w:line="240" w:lineRule="auto"/>
              <w:rPr>
                <w:rFonts w:ascii="Calibri" w:eastAsia="Times New Roman" w:hAnsi="Calibri" w:cs="Calibri"/>
                <w:color w:val="000000"/>
                <w:lang w:eastAsia="es-BO"/>
              </w:rPr>
            </w:pPr>
          </w:p>
        </w:tc>
        <w:tc>
          <w:tcPr>
            <w:tcW w:w="1020" w:type="dxa"/>
            <w:tcBorders>
              <w:top w:val="nil"/>
              <w:left w:val="nil"/>
              <w:bottom w:val="nil"/>
              <w:right w:val="nil"/>
            </w:tcBorders>
            <w:shd w:val="clear" w:color="auto" w:fill="auto"/>
            <w:noWrap/>
            <w:vAlign w:val="bottom"/>
            <w:hideMark/>
          </w:tcPr>
          <w:p w14:paraId="48CCCD2B"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73E7C80E"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r>
      <w:tr w:rsidR="0056552F" w:rsidRPr="0056552F" w14:paraId="64C48396" w14:textId="77777777" w:rsidTr="0056552F">
        <w:trPr>
          <w:trHeight w:val="310"/>
        </w:trPr>
        <w:tc>
          <w:tcPr>
            <w:tcW w:w="1020" w:type="dxa"/>
            <w:tcBorders>
              <w:top w:val="nil"/>
              <w:left w:val="nil"/>
              <w:bottom w:val="nil"/>
              <w:right w:val="nil"/>
            </w:tcBorders>
            <w:shd w:val="clear" w:color="auto" w:fill="auto"/>
            <w:noWrap/>
            <w:vAlign w:val="center"/>
            <w:hideMark/>
          </w:tcPr>
          <w:p w14:paraId="0216C66E" w14:textId="77777777" w:rsidR="0056552F" w:rsidRPr="0056552F" w:rsidRDefault="0056552F" w:rsidP="0056552F">
            <w:pPr>
              <w:spacing w:after="0" w:line="240" w:lineRule="auto"/>
              <w:jc w:val="center"/>
              <w:rPr>
                <w:rFonts w:ascii="Times New Roman" w:eastAsia="Times New Roman" w:hAnsi="Times New Roman" w:cs="Times New Roman"/>
                <w:color w:val="000000"/>
                <w:sz w:val="24"/>
                <w:szCs w:val="24"/>
                <w:lang w:eastAsia="es-BO"/>
              </w:rPr>
            </w:pPr>
            <w:r w:rsidRPr="0056552F">
              <w:rPr>
                <w:rFonts w:ascii="Times New Roman" w:eastAsia="Times New Roman" w:hAnsi="Times New Roman" w:cs="Times New Roman"/>
                <w:color w:val="000000"/>
                <w:sz w:val="24"/>
                <w:szCs w:val="24"/>
                <w:lang w:eastAsia="es-BO"/>
              </w:rPr>
              <w:t xml:space="preserve">             </w:t>
            </w:r>
          </w:p>
        </w:tc>
        <w:tc>
          <w:tcPr>
            <w:tcW w:w="1020" w:type="dxa"/>
            <w:tcBorders>
              <w:top w:val="nil"/>
              <w:left w:val="nil"/>
              <w:bottom w:val="nil"/>
              <w:right w:val="nil"/>
            </w:tcBorders>
            <w:shd w:val="clear" w:color="auto" w:fill="auto"/>
            <w:noWrap/>
            <w:vAlign w:val="bottom"/>
            <w:hideMark/>
          </w:tcPr>
          <w:p w14:paraId="3EC70B61" w14:textId="77777777" w:rsidR="0056552F" w:rsidRPr="0056552F" w:rsidRDefault="0056552F" w:rsidP="0056552F">
            <w:pPr>
              <w:spacing w:after="0" w:line="240" w:lineRule="auto"/>
              <w:jc w:val="center"/>
              <w:rPr>
                <w:rFonts w:ascii="Times New Roman" w:eastAsia="Times New Roman" w:hAnsi="Times New Roman" w:cs="Times New Roman"/>
                <w:color w:val="000000"/>
                <w:sz w:val="24"/>
                <w:szCs w:val="24"/>
                <w:lang w:eastAsia="es-BO"/>
              </w:rPr>
            </w:pPr>
          </w:p>
        </w:tc>
        <w:tc>
          <w:tcPr>
            <w:tcW w:w="5116" w:type="dxa"/>
            <w:gridSpan w:val="5"/>
            <w:vMerge/>
            <w:tcBorders>
              <w:top w:val="nil"/>
              <w:left w:val="nil"/>
              <w:bottom w:val="nil"/>
              <w:right w:val="nil"/>
            </w:tcBorders>
            <w:vAlign w:val="center"/>
            <w:hideMark/>
          </w:tcPr>
          <w:p w14:paraId="750C6287" w14:textId="77777777" w:rsidR="0056552F" w:rsidRPr="0056552F" w:rsidRDefault="0056552F" w:rsidP="0056552F">
            <w:pPr>
              <w:spacing w:after="0" w:line="240" w:lineRule="auto"/>
              <w:rPr>
                <w:rFonts w:ascii="Calibri" w:eastAsia="Times New Roman" w:hAnsi="Calibri" w:cs="Calibri"/>
                <w:color w:val="000000"/>
                <w:lang w:eastAsia="es-BO"/>
              </w:rPr>
            </w:pPr>
          </w:p>
        </w:tc>
        <w:tc>
          <w:tcPr>
            <w:tcW w:w="1020" w:type="dxa"/>
            <w:tcBorders>
              <w:top w:val="nil"/>
              <w:left w:val="nil"/>
              <w:bottom w:val="nil"/>
              <w:right w:val="nil"/>
            </w:tcBorders>
            <w:shd w:val="clear" w:color="auto" w:fill="auto"/>
            <w:noWrap/>
            <w:vAlign w:val="bottom"/>
            <w:hideMark/>
          </w:tcPr>
          <w:p w14:paraId="772CC129"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0AFB464C"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r>
      <w:tr w:rsidR="0056552F" w:rsidRPr="0056552F" w14:paraId="3DF4E44E" w14:textId="77777777" w:rsidTr="0056552F">
        <w:trPr>
          <w:trHeight w:val="290"/>
        </w:trPr>
        <w:tc>
          <w:tcPr>
            <w:tcW w:w="1020" w:type="dxa"/>
            <w:tcBorders>
              <w:top w:val="nil"/>
              <w:left w:val="nil"/>
              <w:bottom w:val="nil"/>
              <w:right w:val="nil"/>
            </w:tcBorders>
            <w:shd w:val="clear" w:color="auto" w:fill="auto"/>
            <w:noWrap/>
            <w:vAlign w:val="bottom"/>
            <w:hideMark/>
          </w:tcPr>
          <w:p w14:paraId="61F8F140"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264C0356"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5116" w:type="dxa"/>
            <w:gridSpan w:val="5"/>
            <w:vMerge/>
            <w:tcBorders>
              <w:top w:val="nil"/>
              <w:left w:val="nil"/>
              <w:bottom w:val="nil"/>
              <w:right w:val="nil"/>
            </w:tcBorders>
            <w:vAlign w:val="center"/>
            <w:hideMark/>
          </w:tcPr>
          <w:p w14:paraId="4D28C0F9" w14:textId="77777777" w:rsidR="0056552F" w:rsidRPr="0056552F" w:rsidRDefault="0056552F" w:rsidP="0056552F">
            <w:pPr>
              <w:spacing w:after="0" w:line="240" w:lineRule="auto"/>
              <w:rPr>
                <w:rFonts w:ascii="Calibri" w:eastAsia="Times New Roman" w:hAnsi="Calibri" w:cs="Calibri"/>
                <w:color w:val="000000"/>
                <w:lang w:eastAsia="es-BO"/>
              </w:rPr>
            </w:pPr>
          </w:p>
        </w:tc>
        <w:tc>
          <w:tcPr>
            <w:tcW w:w="1020" w:type="dxa"/>
            <w:tcBorders>
              <w:top w:val="nil"/>
              <w:left w:val="nil"/>
              <w:bottom w:val="nil"/>
              <w:right w:val="nil"/>
            </w:tcBorders>
            <w:shd w:val="clear" w:color="auto" w:fill="auto"/>
            <w:noWrap/>
            <w:vAlign w:val="bottom"/>
            <w:hideMark/>
          </w:tcPr>
          <w:p w14:paraId="2F7FFC48"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5BFE183E"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r>
      <w:tr w:rsidR="0056552F" w:rsidRPr="0056552F" w14:paraId="3DFCFDE7" w14:textId="77777777" w:rsidTr="0056552F">
        <w:trPr>
          <w:trHeight w:val="290"/>
        </w:trPr>
        <w:tc>
          <w:tcPr>
            <w:tcW w:w="1020" w:type="dxa"/>
            <w:tcBorders>
              <w:top w:val="nil"/>
              <w:left w:val="nil"/>
              <w:bottom w:val="nil"/>
              <w:right w:val="nil"/>
            </w:tcBorders>
            <w:shd w:val="clear" w:color="auto" w:fill="auto"/>
            <w:noWrap/>
            <w:vAlign w:val="center"/>
            <w:hideMark/>
          </w:tcPr>
          <w:p w14:paraId="76E75FBF"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2551134E" w14:textId="77777777" w:rsidR="0056552F" w:rsidRPr="0056552F" w:rsidRDefault="0056552F" w:rsidP="0056552F">
            <w:pPr>
              <w:spacing w:after="0" w:line="240" w:lineRule="auto"/>
              <w:jc w:val="center"/>
              <w:rPr>
                <w:rFonts w:ascii="Times New Roman" w:eastAsia="Times New Roman" w:hAnsi="Times New Roman" w:cs="Times New Roman"/>
                <w:sz w:val="20"/>
                <w:szCs w:val="20"/>
                <w:lang w:eastAsia="es-BO"/>
              </w:rPr>
            </w:pPr>
          </w:p>
        </w:tc>
        <w:tc>
          <w:tcPr>
            <w:tcW w:w="5116" w:type="dxa"/>
            <w:gridSpan w:val="5"/>
            <w:vMerge/>
            <w:tcBorders>
              <w:top w:val="nil"/>
              <w:left w:val="nil"/>
              <w:bottom w:val="nil"/>
              <w:right w:val="nil"/>
            </w:tcBorders>
            <w:vAlign w:val="center"/>
            <w:hideMark/>
          </w:tcPr>
          <w:p w14:paraId="325E66FC" w14:textId="77777777" w:rsidR="0056552F" w:rsidRPr="0056552F" w:rsidRDefault="0056552F" w:rsidP="0056552F">
            <w:pPr>
              <w:spacing w:after="0" w:line="240" w:lineRule="auto"/>
              <w:rPr>
                <w:rFonts w:ascii="Calibri" w:eastAsia="Times New Roman" w:hAnsi="Calibri" w:cs="Calibri"/>
                <w:color w:val="000000"/>
                <w:lang w:eastAsia="es-BO"/>
              </w:rPr>
            </w:pPr>
          </w:p>
        </w:tc>
        <w:tc>
          <w:tcPr>
            <w:tcW w:w="1020" w:type="dxa"/>
            <w:tcBorders>
              <w:top w:val="nil"/>
              <w:left w:val="nil"/>
              <w:bottom w:val="nil"/>
              <w:right w:val="nil"/>
            </w:tcBorders>
            <w:shd w:val="clear" w:color="auto" w:fill="auto"/>
            <w:noWrap/>
            <w:vAlign w:val="bottom"/>
            <w:hideMark/>
          </w:tcPr>
          <w:p w14:paraId="6AA1AE9B"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57B46113"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r>
      <w:tr w:rsidR="0056552F" w:rsidRPr="0056552F" w14:paraId="1058AEFF" w14:textId="77777777" w:rsidTr="0056552F">
        <w:trPr>
          <w:trHeight w:val="290"/>
        </w:trPr>
        <w:tc>
          <w:tcPr>
            <w:tcW w:w="1020" w:type="dxa"/>
            <w:tcBorders>
              <w:top w:val="nil"/>
              <w:left w:val="nil"/>
              <w:bottom w:val="nil"/>
              <w:right w:val="nil"/>
            </w:tcBorders>
            <w:shd w:val="clear" w:color="auto" w:fill="auto"/>
            <w:noWrap/>
            <w:vAlign w:val="center"/>
            <w:hideMark/>
          </w:tcPr>
          <w:p w14:paraId="2DA56541"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3D2A3C64" w14:textId="77777777" w:rsidR="0056552F" w:rsidRPr="0056552F" w:rsidRDefault="0056552F" w:rsidP="0056552F">
            <w:pPr>
              <w:spacing w:after="0" w:line="240" w:lineRule="auto"/>
              <w:jc w:val="center"/>
              <w:rPr>
                <w:rFonts w:ascii="Times New Roman" w:eastAsia="Times New Roman" w:hAnsi="Times New Roman" w:cs="Times New Roman"/>
                <w:sz w:val="20"/>
                <w:szCs w:val="20"/>
                <w:lang w:eastAsia="es-BO"/>
              </w:rPr>
            </w:pPr>
          </w:p>
        </w:tc>
        <w:tc>
          <w:tcPr>
            <w:tcW w:w="5116" w:type="dxa"/>
            <w:gridSpan w:val="5"/>
            <w:vMerge/>
            <w:tcBorders>
              <w:top w:val="nil"/>
              <w:left w:val="nil"/>
              <w:bottom w:val="nil"/>
              <w:right w:val="nil"/>
            </w:tcBorders>
            <w:vAlign w:val="center"/>
            <w:hideMark/>
          </w:tcPr>
          <w:p w14:paraId="185B90A3" w14:textId="77777777" w:rsidR="0056552F" w:rsidRPr="0056552F" w:rsidRDefault="0056552F" w:rsidP="0056552F">
            <w:pPr>
              <w:spacing w:after="0" w:line="240" w:lineRule="auto"/>
              <w:rPr>
                <w:rFonts w:ascii="Calibri" w:eastAsia="Times New Roman" w:hAnsi="Calibri" w:cs="Calibri"/>
                <w:color w:val="000000"/>
                <w:lang w:eastAsia="es-BO"/>
              </w:rPr>
            </w:pPr>
          </w:p>
        </w:tc>
        <w:tc>
          <w:tcPr>
            <w:tcW w:w="1020" w:type="dxa"/>
            <w:tcBorders>
              <w:top w:val="nil"/>
              <w:left w:val="nil"/>
              <w:bottom w:val="nil"/>
              <w:right w:val="nil"/>
            </w:tcBorders>
            <w:shd w:val="clear" w:color="auto" w:fill="auto"/>
            <w:noWrap/>
            <w:vAlign w:val="bottom"/>
            <w:hideMark/>
          </w:tcPr>
          <w:p w14:paraId="0BC87B8F"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2538D539"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r>
      <w:tr w:rsidR="0056552F" w:rsidRPr="0056552F" w14:paraId="5F562480" w14:textId="77777777" w:rsidTr="0056552F">
        <w:trPr>
          <w:trHeight w:val="290"/>
        </w:trPr>
        <w:tc>
          <w:tcPr>
            <w:tcW w:w="1020" w:type="dxa"/>
            <w:tcBorders>
              <w:top w:val="nil"/>
              <w:left w:val="nil"/>
              <w:bottom w:val="nil"/>
              <w:right w:val="nil"/>
            </w:tcBorders>
            <w:shd w:val="clear" w:color="auto" w:fill="auto"/>
            <w:noWrap/>
            <w:vAlign w:val="center"/>
            <w:hideMark/>
          </w:tcPr>
          <w:p w14:paraId="353E2476"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2C0982B5" w14:textId="77777777" w:rsidR="0056552F" w:rsidRPr="0056552F" w:rsidRDefault="0056552F" w:rsidP="0056552F">
            <w:pPr>
              <w:spacing w:after="0" w:line="240" w:lineRule="auto"/>
              <w:jc w:val="center"/>
              <w:rPr>
                <w:rFonts w:ascii="Times New Roman" w:eastAsia="Times New Roman" w:hAnsi="Times New Roman" w:cs="Times New Roman"/>
                <w:sz w:val="20"/>
                <w:szCs w:val="20"/>
                <w:lang w:eastAsia="es-BO"/>
              </w:rPr>
            </w:pPr>
          </w:p>
        </w:tc>
        <w:tc>
          <w:tcPr>
            <w:tcW w:w="5116" w:type="dxa"/>
            <w:gridSpan w:val="5"/>
            <w:vMerge/>
            <w:tcBorders>
              <w:top w:val="nil"/>
              <w:left w:val="nil"/>
              <w:bottom w:val="nil"/>
              <w:right w:val="nil"/>
            </w:tcBorders>
            <w:vAlign w:val="center"/>
            <w:hideMark/>
          </w:tcPr>
          <w:p w14:paraId="03E82A4E" w14:textId="77777777" w:rsidR="0056552F" w:rsidRPr="0056552F" w:rsidRDefault="0056552F" w:rsidP="0056552F">
            <w:pPr>
              <w:spacing w:after="0" w:line="240" w:lineRule="auto"/>
              <w:rPr>
                <w:rFonts w:ascii="Calibri" w:eastAsia="Times New Roman" w:hAnsi="Calibri" w:cs="Calibri"/>
                <w:color w:val="000000"/>
                <w:lang w:eastAsia="es-BO"/>
              </w:rPr>
            </w:pPr>
          </w:p>
        </w:tc>
        <w:tc>
          <w:tcPr>
            <w:tcW w:w="1020" w:type="dxa"/>
            <w:tcBorders>
              <w:top w:val="nil"/>
              <w:left w:val="nil"/>
              <w:bottom w:val="nil"/>
              <w:right w:val="nil"/>
            </w:tcBorders>
            <w:shd w:val="clear" w:color="auto" w:fill="auto"/>
            <w:noWrap/>
            <w:vAlign w:val="bottom"/>
            <w:hideMark/>
          </w:tcPr>
          <w:p w14:paraId="7CABAFEC"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6188FCC6"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r>
      <w:tr w:rsidR="0056552F" w:rsidRPr="0056552F" w14:paraId="51EE5F0B" w14:textId="77777777" w:rsidTr="0056552F">
        <w:trPr>
          <w:trHeight w:val="290"/>
        </w:trPr>
        <w:tc>
          <w:tcPr>
            <w:tcW w:w="1020" w:type="dxa"/>
            <w:tcBorders>
              <w:top w:val="nil"/>
              <w:left w:val="nil"/>
              <w:bottom w:val="nil"/>
              <w:right w:val="nil"/>
            </w:tcBorders>
            <w:shd w:val="clear" w:color="auto" w:fill="auto"/>
            <w:noWrap/>
            <w:vAlign w:val="center"/>
            <w:hideMark/>
          </w:tcPr>
          <w:p w14:paraId="06C323E9"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07455A38" w14:textId="77777777" w:rsidR="0056552F" w:rsidRPr="0056552F" w:rsidRDefault="0056552F" w:rsidP="0056552F">
            <w:pPr>
              <w:spacing w:after="0" w:line="240" w:lineRule="auto"/>
              <w:jc w:val="center"/>
              <w:rPr>
                <w:rFonts w:ascii="Times New Roman" w:eastAsia="Times New Roman" w:hAnsi="Times New Roman" w:cs="Times New Roman"/>
                <w:sz w:val="20"/>
                <w:szCs w:val="20"/>
                <w:lang w:eastAsia="es-BO"/>
              </w:rPr>
            </w:pPr>
          </w:p>
        </w:tc>
        <w:tc>
          <w:tcPr>
            <w:tcW w:w="1024" w:type="dxa"/>
            <w:tcBorders>
              <w:top w:val="nil"/>
              <w:left w:val="nil"/>
              <w:bottom w:val="nil"/>
              <w:right w:val="nil"/>
            </w:tcBorders>
            <w:shd w:val="clear" w:color="auto" w:fill="auto"/>
            <w:noWrap/>
            <w:vAlign w:val="bottom"/>
            <w:hideMark/>
          </w:tcPr>
          <w:p w14:paraId="0AA2CF25"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22F165C8"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21DA6AFF"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53477B19"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784A4C57"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555F92C6"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4E8EA8CB"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r>
      <w:tr w:rsidR="0056552F" w:rsidRPr="0056552F" w14:paraId="5B10805F" w14:textId="77777777" w:rsidTr="0056552F">
        <w:trPr>
          <w:trHeight w:val="290"/>
        </w:trPr>
        <w:tc>
          <w:tcPr>
            <w:tcW w:w="1020" w:type="dxa"/>
            <w:tcBorders>
              <w:top w:val="nil"/>
              <w:left w:val="nil"/>
              <w:bottom w:val="nil"/>
              <w:right w:val="nil"/>
            </w:tcBorders>
            <w:shd w:val="clear" w:color="auto" w:fill="auto"/>
            <w:noWrap/>
            <w:vAlign w:val="bottom"/>
            <w:hideMark/>
          </w:tcPr>
          <w:p w14:paraId="40C10708" w14:textId="78AF6DDD" w:rsidR="0056552F" w:rsidRPr="0056552F" w:rsidRDefault="0056552F" w:rsidP="0056552F">
            <w:pPr>
              <w:spacing w:after="0" w:line="240" w:lineRule="auto"/>
              <w:rPr>
                <w:rFonts w:ascii="Calibri" w:eastAsia="Times New Roman" w:hAnsi="Calibri" w:cs="Calibri"/>
                <w:color w:val="000000"/>
                <w:lang w:eastAsia="es-BO"/>
              </w:rPr>
            </w:pPr>
            <w:r w:rsidRPr="0056552F">
              <w:rPr>
                <w:rFonts w:ascii="Calibri" w:eastAsia="Times New Roman" w:hAnsi="Calibri" w:cs="Calibri"/>
                <w:noProof/>
                <w:color w:val="000000"/>
                <w:lang w:eastAsia="es-BO"/>
              </w:rPr>
              <mc:AlternateContent>
                <mc:Choice Requires="wps">
                  <w:drawing>
                    <wp:anchor distT="0" distB="0" distL="114300" distR="114300" simplePos="0" relativeHeight="251665408" behindDoc="0" locked="0" layoutInCell="1" allowOverlap="1" wp14:anchorId="2585C3E3" wp14:editId="3F068880">
                      <wp:simplePos x="0" y="0"/>
                      <wp:positionH relativeFrom="column">
                        <wp:posOffset>6350</wp:posOffset>
                      </wp:positionH>
                      <wp:positionV relativeFrom="paragraph">
                        <wp:posOffset>152400</wp:posOffset>
                      </wp:positionV>
                      <wp:extent cx="5715000" cy="95250"/>
                      <wp:effectExtent l="0" t="0" r="19050" b="19050"/>
                      <wp:wrapNone/>
                      <wp:docPr id="5" name="Rectángulo 3">
                        <a:extLst xmlns:a="http://schemas.openxmlformats.org/drawingml/2006/main">
                          <a:ext uri="{FF2B5EF4-FFF2-40B4-BE49-F238E27FC236}">
                            <a16:creationId xmlns:a16="http://schemas.microsoft.com/office/drawing/2014/main" id="{00000000-0008-0000-0000-00000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8300" cy="85725"/>
                              </a:xfrm>
                              <a:prstGeom prst="rect">
                                <a:avLst/>
                              </a:prstGeom>
                              <a:solidFill>
                                <a:srgbClr val="000000"/>
                              </a:solidFill>
                              <a:ln w="9525">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52D02A65" id="Rectángulo 3" o:spid="_x0000_s1026" style="position:absolute;margin-left:.5pt;margin-top:12pt;width:450pt;height: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r4ptQEAAIADAAAOAAAAZHJzL2Uyb0RvYy54bWysU8Fu2zAMvQ/YPwi6L3ayZkuNOMXQrrt0&#10;a4F2H8DIcixMEgVRjZO/H6UmXrHdivkgiJL4+N4jvb46OCv2OpJB38r5rJZCe4Wd8btW/ny6/bCS&#10;ghL4Dix63cqjJnm1ef9uPYZGL3BA2+koGMRTM4ZWDimFpqpIDdoBzTBoz5c9RgeJw7iruggjoztb&#10;Ler6UzVi7EJEpYn49OblUm4Kft9rle77nnQStpXMLZU1lnWb12qzhmYXIQxGnWjAG1g4MJ6LTlA3&#10;kEA8R/MPlDMqImGfZgpdhX1vlC4aWM28/kvN4wBBFy1sDoXJJvp/sOrH/jE8xEydwh2qXyQ8Xg/g&#10;d/pLjDgOGjouN89GVWOgZkrIAXGq2I7fsePWwnPC4sGhjy4DsjpxKFYfJ6v1IQnFh8uLi9XHmjui&#10;+G61/LxYlgrQnJNDpPRNoxN508rInSzgsL+jlMlAc35SyKM13a2xtgRxt722Uewhd718J3R6/cx6&#10;Mbbycsm13wrhTOLxtcaxiKkONNm1r74rw5XA2Jc9U7b+ZGN2Lg8pNVvsjg/xbC+3uWg7jWSeo9dx&#10;yf7z42x+AwAA//8DAFBLAwQUAAYACAAAACEAzXc4CNsAAAAHAQAADwAAAGRycy9kb3ducmV2Lnht&#10;bEyPQU/DMAyF70j8h8hIXBBLKGhipenEkHbZBdHxA7zGaysap2qytfDr8U5wsp6f9fy9Yj37Xp1p&#10;jF1gCw8LA4q4Dq7jxsLnfnv/DComZId9YLLwTRHW5fVVgbkLE3/QuUqNkhCOOVpoUxpyrWPdkse4&#10;CAOxeMcwekwix0a7EScJ973OjFlqjx3LhxYHemup/qpO3sJmmrrj+0/Fd7tmM+8y3O4x9dbe3syv&#10;L6ASzenvGC74gg6lMB3CiV1UvWhpkixkTzLFXpnL4mDhcWVAl4X+z1/+AgAA//8DAFBLAQItABQA&#10;BgAIAAAAIQC2gziS/gAAAOEBAAATAAAAAAAAAAAAAAAAAAAAAABbQ29udGVudF9UeXBlc10ueG1s&#10;UEsBAi0AFAAGAAgAAAAhADj9If/WAAAAlAEAAAsAAAAAAAAAAAAAAAAALwEAAF9yZWxzLy5yZWxz&#10;UEsBAi0AFAAGAAgAAAAhAFZmvim1AQAAgAMAAA4AAAAAAAAAAAAAAAAALgIAAGRycy9lMm9Eb2Mu&#10;eG1sUEsBAi0AFAAGAAgAAAAhAM13OAjbAAAABwEAAA8AAAAAAAAAAAAAAAAADwQAAGRycy9kb3du&#10;cmV2LnhtbFBLBQYAAAAABAAEAPMAAAAXBQAAAAA=&#10;" fillcolor="black"/>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020"/>
            </w:tblGrid>
            <w:tr w:rsidR="0056552F" w:rsidRPr="0056552F" w14:paraId="1788EEC7" w14:textId="77777777">
              <w:trPr>
                <w:trHeight w:val="290"/>
                <w:tblCellSpacing w:w="0" w:type="dxa"/>
              </w:trPr>
              <w:tc>
                <w:tcPr>
                  <w:tcW w:w="1020" w:type="dxa"/>
                  <w:tcBorders>
                    <w:top w:val="nil"/>
                    <w:left w:val="nil"/>
                    <w:bottom w:val="nil"/>
                    <w:right w:val="nil"/>
                  </w:tcBorders>
                  <w:shd w:val="clear" w:color="auto" w:fill="auto"/>
                  <w:noWrap/>
                  <w:vAlign w:val="center"/>
                  <w:hideMark/>
                </w:tcPr>
                <w:p w14:paraId="4837962C" w14:textId="77777777" w:rsidR="0056552F" w:rsidRPr="0056552F" w:rsidRDefault="0056552F" w:rsidP="0056552F">
                  <w:pPr>
                    <w:spacing w:after="0" w:line="240" w:lineRule="auto"/>
                    <w:rPr>
                      <w:rFonts w:ascii="Calibri" w:eastAsia="Times New Roman" w:hAnsi="Calibri" w:cs="Calibri"/>
                      <w:color w:val="000000"/>
                      <w:lang w:eastAsia="es-BO"/>
                    </w:rPr>
                  </w:pPr>
                </w:p>
              </w:tc>
            </w:tr>
          </w:tbl>
          <w:p w14:paraId="7B3D0522" w14:textId="77777777" w:rsidR="0056552F" w:rsidRPr="0056552F" w:rsidRDefault="0056552F" w:rsidP="0056552F">
            <w:pPr>
              <w:spacing w:after="0" w:line="240" w:lineRule="auto"/>
              <w:rPr>
                <w:rFonts w:ascii="Calibri" w:eastAsia="Times New Roman" w:hAnsi="Calibri" w:cs="Calibri"/>
                <w:color w:val="000000"/>
                <w:lang w:eastAsia="es-BO"/>
              </w:rPr>
            </w:pPr>
          </w:p>
        </w:tc>
        <w:tc>
          <w:tcPr>
            <w:tcW w:w="1020" w:type="dxa"/>
            <w:tcBorders>
              <w:top w:val="nil"/>
              <w:left w:val="nil"/>
              <w:bottom w:val="nil"/>
              <w:right w:val="nil"/>
            </w:tcBorders>
            <w:shd w:val="clear" w:color="auto" w:fill="auto"/>
            <w:noWrap/>
            <w:vAlign w:val="bottom"/>
            <w:hideMark/>
          </w:tcPr>
          <w:p w14:paraId="6EFAD612"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4" w:type="dxa"/>
            <w:tcBorders>
              <w:top w:val="nil"/>
              <w:left w:val="nil"/>
              <w:bottom w:val="nil"/>
              <w:right w:val="nil"/>
            </w:tcBorders>
            <w:shd w:val="clear" w:color="auto" w:fill="auto"/>
            <w:noWrap/>
            <w:vAlign w:val="bottom"/>
            <w:hideMark/>
          </w:tcPr>
          <w:p w14:paraId="27F35FF6"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3EB517BD"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445C906A"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2E1D1BC9"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2DBFA95D"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2CD1293B"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6F278B1B"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r>
      <w:tr w:rsidR="0056552F" w:rsidRPr="0056552F" w14:paraId="7E8895AB" w14:textId="77777777" w:rsidTr="0056552F">
        <w:trPr>
          <w:trHeight w:val="290"/>
        </w:trPr>
        <w:tc>
          <w:tcPr>
            <w:tcW w:w="1020" w:type="dxa"/>
            <w:tcBorders>
              <w:top w:val="nil"/>
              <w:left w:val="nil"/>
              <w:bottom w:val="nil"/>
              <w:right w:val="nil"/>
            </w:tcBorders>
            <w:shd w:val="clear" w:color="auto" w:fill="auto"/>
            <w:noWrap/>
            <w:vAlign w:val="center"/>
            <w:hideMark/>
          </w:tcPr>
          <w:p w14:paraId="23199634"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27A40CA1" w14:textId="77777777" w:rsidR="0056552F" w:rsidRPr="0056552F" w:rsidRDefault="0056552F" w:rsidP="0056552F">
            <w:pPr>
              <w:spacing w:after="0" w:line="240" w:lineRule="auto"/>
              <w:jc w:val="center"/>
              <w:rPr>
                <w:rFonts w:ascii="Times New Roman" w:eastAsia="Times New Roman" w:hAnsi="Times New Roman" w:cs="Times New Roman"/>
                <w:sz w:val="20"/>
                <w:szCs w:val="20"/>
                <w:lang w:eastAsia="es-BO"/>
              </w:rPr>
            </w:pPr>
          </w:p>
        </w:tc>
        <w:tc>
          <w:tcPr>
            <w:tcW w:w="1024" w:type="dxa"/>
            <w:tcBorders>
              <w:top w:val="nil"/>
              <w:left w:val="nil"/>
              <w:bottom w:val="nil"/>
              <w:right w:val="nil"/>
            </w:tcBorders>
            <w:shd w:val="clear" w:color="auto" w:fill="auto"/>
            <w:noWrap/>
            <w:vAlign w:val="bottom"/>
            <w:hideMark/>
          </w:tcPr>
          <w:p w14:paraId="5B8537C1"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20B8DAF4"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6EB4956F"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20D5B884"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421456BA"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214FEEF2"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128E776F"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r>
      <w:tr w:rsidR="0056552F" w:rsidRPr="0056552F" w14:paraId="753AA4FC" w14:textId="77777777" w:rsidTr="0056552F">
        <w:trPr>
          <w:trHeight w:val="290"/>
        </w:trPr>
        <w:tc>
          <w:tcPr>
            <w:tcW w:w="1020" w:type="dxa"/>
            <w:tcBorders>
              <w:top w:val="nil"/>
              <w:left w:val="nil"/>
              <w:bottom w:val="nil"/>
              <w:right w:val="nil"/>
            </w:tcBorders>
            <w:shd w:val="clear" w:color="auto" w:fill="auto"/>
            <w:noWrap/>
            <w:vAlign w:val="center"/>
            <w:hideMark/>
          </w:tcPr>
          <w:p w14:paraId="58E2B1BD"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0BC979CD" w14:textId="77777777" w:rsidR="0056552F" w:rsidRPr="0056552F" w:rsidRDefault="0056552F" w:rsidP="0056552F">
            <w:pPr>
              <w:spacing w:after="0" w:line="240" w:lineRule="auto"/>
              <w:jc w:val="center"/>
              <w:rPr>
                <w:rFonts w:ascii="Times New Roman" w:eastAsia="Times New Roman" w:hAnsi="Times New Roman" w:cs="Times New Roman"/>
                <w:sz w:val="20"/>
                <w:szCs w:val="20"/>
                <w:lang w:eastAsia="es-BO"/>
              </w:rPr>
            </w:pPr>
          </w:p>
        </w:tc>
        <w:tc>
          <w:tcPr>
            <w:tcW w:w="1024" w:type="dxa"/>
            <w:tcBorders>
              <w:top w:val="nil"/>
              <w:left w:val="nil"/>
              <w:bottom w:val="nil"/>
              <w:right w:val="nil"/>
            </w:tcBorders>
            <w:shd w:val="clear" w:color="auto" w:fill="auto"/>
            <w:noWrap/>
            <w:vAlign w:val="bottom"/>
            <w:hideMark/>
          </w:tcPr>
          <w:p w14:paraId="4B5274A7"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355219F0"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29B9DBEA"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5A365DAC"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72B47C21"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110AE65E"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6A3458AC"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r>
      <w:tr w:rsidR="0056552F" w:rsidRPr="0056552F" w14:paraId="4FCD35B7" w14:textId="77777777" w:rsidTr="0056552F">
        <w:trPr>
          <w:trHeight w:val="290"/>
        </w:trPr>
        <w:tc>
          <w:tcPr>
            <w:tcW w:w="1020" w:type="dxa"/>
            <w:tcBorders>
              <w:top w:val="nil"/>
              <w:left w:val="nil"/>
              <w:bottom w:val="nil"/>
              <w:right w:val="nil"/>
            </w:tcBorders>
            <w:shd w:val="clear" w:color="auto" w:fill="auto"/>
            <w:noWrap/>
            <w:vAlign w:val="center"/>
            <w:hideMark/>
          </w:tcPr>
          <w:p w14:paraId="65D843F7"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34B454A4" w14:textId="77777777" w:rsidR="0056552F" w:rsidRPr="0056552F" w:rsidRDefault="0056552F" w:rsidP="0056552F">
            <w:pPr>
              <w:spacing w:after="0" w:line="240" w:lineRule="auto"/>
              <w:jc w:val="center"/>
              <w:rPr>
                <w:rFonts w:ascii="Times New Roman" w:eastAsia="Times New Roman" w:hAnsi="Times New Roman" w:cs="Times New Roman"/>
                <w:sz w:val="20"/>
                <w:szCs w:val="20"/>
                <w:lang w:eastAsia="es-BO"/>
              </w:rPr>
            </w:pPr>
          </w:p>
        </w:tc>
        <w:tc>
          <w:tcPr>
            <w:tcW w:w="1024" w:type="dxa"/>
            <w:tcBorders>
              <w:top w:val="nil"/>
              <w:left w:val="nil"/>
              <w:bottom w:val="nil"/>
              <w:right w:val="nil"/>
            </w:tcBorders>
            <w:shd w:val="clear" w:color="auto" w:fill="auto"/>
            <w:noWrap/>
            <w:vAlign w:val="bottom"/>
            <w:hideMark/>
          </w:tcPr>
          <w:p w14:paraId="051FDF5D"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32C8A6B6"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56B0693C"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48C209D3"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56FFB420"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2AAE0C9D"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7226A678"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r>
      <w:tr w:rsidR="0056552F" w:rsidRPr="0056552F" w14:paraId="341DD26A" w14:textId="77777777" w:rsidTr="0056552F">
        <w:trPr>
          <w:trHeight w:val="290"/>
        </w:trPr>
        <w:tc>
          <w:tcPr>
            <w:tcW w:w="1020" w:type="dxa"/>
            <w:tcBorders>
              <w:top w:val="nil"/>
              <w:left w:val="nil"/>
              <w:bottom w:val="nil"/>
              <w:right w:val="nil"/>
            </w:tcBorders>
            <w:shd w:val="clear" w:color="auto" w:fill="auto"/>
            <w:noWrap/>
            <w:vAlign w:val="center"/>
            <w:hideMark/>
          </w:tcPr>
          <w:p w14:paraId="0E928B85"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26FF1F38" w14:textId="77777777" w:rsidR="0056552F" w:rsidRPr="0056552F" w:rsidRDefault="0056552F" w:rsidP="0056552F">
            <w:pPr>
              <w:spacing w:after="0" w:line="240" w:lineRule="auto"/>
              <w:jc w:val="center"/>
              <w:rPr>
                <w:rFonts w:ascii="Times New Roman" w:eastAsia="Times New Roman" w:hAnsi="Times New Roman" w:cs="Times New Roman"/>
                <w:sz w:val="20"/>
                <w:szCs w:val="20"/>
                <w:lang w:eastAsia="es-BO"/>
              </w:rPr>
            </w:pPr>
          </w:p>
        </w:tc>
        <w:tc>
          <w:tcPr>
            <w:tcW w:w="1024" w:type="dxa"/>
            <w:tcBorders>
              <w:top w:val="nil"/>
              <w:left w:val="nil"/>
              <w:bottom w:val="nil"/>
              <w:right w:val="nil"/>
            </w:tcBorders>
            <w:shd w:val="clear" w:color="auto" w:fill="auto"/>
            <w:noWrap/>
            <w:vAlign w:val="bottom"/>
            <w:hideMark/>
          </w:tcPr>
          <w:p w14:paraId="245D8023"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32097B8F"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30D5E34F"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187E16AF"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3" w:type="dxa"/>
            <w:tcBorders>
              <w:top w:val="nil"/>
              <w:left w:val="nil"/>
              <w:bottom w:val="nil"/>
              <w:right w:val="nil"/>
            </w:tcBorders>
            <w:shd w:val="clear" w:color="auto" w:fill="auto"/>
            <w:noWrap/>
            <w:vAlign w:val="bottom"/>
            <w:hideMark/>
          </w:tcPr>
          <w:p w14:paraId="3838E7E7"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7A2568D3"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c>
          <w:tcPr>
            <w:tcW w:w="1020" w:type="dxa"/>
            <w:tcBorders>
              <w:top w:val="nil"/>
              <w:left w:val="nil"/>
              <w:bottom w:val="nil"/>
              <w:right w:val="nil"/>
            </w:tcBorders>
            <w:shd w:val="clear" w:color="auto" w:fill="auto"/>
            <w:noWrap/>
            <w:vAlign w:val="bottom"/>
            <w:hideMark/>
          </w:tcPr>
          <w:p w14:paraId="083353AD" w14:textId="77777777" w:rsidR="0056552F" w:rsidRPr="0056552F" w:rsidRDefault="0056552F" w:rsidP="0056552F">
            <w:pPr>
              <w:spacing w:after="0" w:line="240" w:lineRule="auto"/>
              <w:rPr>
                <w:rFonts w:ascii="Times New Roman" w:eastAsia="Times New Roman" w:hAnsi="Times New Roman" w:cs="Times New Roman"/>
                <w:sz w:val="20"/>
                <w:szCs w:val="20"/>
                <w:lang w:eastAsia="es-BO"/>
              </w:rPr>
            </w:pPr>
          </w:p>
        </w:tc>
      </w:tr>
    </w:tbl>
    <w:p w14:paraId="44C6070E" w14:textId="1DC4988B" w:rsidR="0056552F" w:rsidRDefault="0056552F" w:rsidP="0056552F">
      <w:pPr>
        <w:rPr>
          <w:rFonts w:ascii="Arial" w:eastAsiaTheme="majorEastAsia" w:hAnsi="Arial" w:cstheme="majorBidi"/>
          <w:b/>
          <w:color w:val="000000" w:themeColor="text1"/>
          <w:sz w:val="24"/>
          <w:szCs w:val="32"/>
        </w:rPr>
      </w:pPr>
      <w:r>
        <w:br w:type="page"/>
      </w:r>
    </w:p>
    <w:p w14:paraId="7C6515B7" w14:textId="60A8BF76" w:rsidR="0056552F" w:rsidRPr="00D705A1" w:rsidRDefault="00283DB1" w:rsidP="00946D11">
      <w:pPr>
        <w:pStyle w:val="Ttulo1"/>
      </w:pPr>
      <w:r w:rsidRPr="00D705A1">
        <w:lastRenderedPageBreak/>
        <w:t xml:space="preserve">ACUERDO </w:t>
      </w:r>
      <w:r w:rsidR="00AC6E39" w:rsidRPr="00D705A1">
        <w:t xml:space="preserve">MUTUO </w:t>
      </w:r>
      <w:r w:rsidRPr="00D705A1">
        <w:t>DE CONFIDENCIALIDAD</w:t>
      </w:r>
      <w:r w:rsidR="00AC6E39" w:rsidRPr="00D705A1">
        <w:t xml:space="preserve"> Y NO DIVULGACIÓN DE LA INFORMACIÓN</w:t>
      </w:r>
    </w:p>
    <w:p w14:paraId="672A6659" w14:textId="77777777" w:rsidR="00283DB1" w:rsidRPr="0079563B" w:rsidRDefault="00283DB1" w:rsidP="00932721">
      <w:pPr>
        <w:jc w:val="both"/>
        <w:rPr>
          <w:rFonts w:ascii="Arial" w:hAnsi="Arial" w:cs="Arial"/>
        </w:rPr>
      </w:pPr>
    </w:p>
    <w:p w14:paraId="7C9CBC54" w14:textId="7008579C" w:rsidR="00283DB1" w:rsidRPr="0079563B" w:rsidRDefault="00283DB1" w:rsidP="00932721">
      <w:pPr>
        <w:jc w:val="both"/>
        <w:rPr>
          <w:rFonts w:ascii="Arial" w:hAnsi="Arial" w:cs="Arial"/>
        </w:rPr>
      </w:pPr>
      <w:r w:rsidRPr="7F58BB57">
        <w:rPr>
          <w:rFonts w:ascii="Arial" w:hAnsi="Arial" w:cs="Arial"/>
        </w:rPr>
        <w:t>El presente acuerdo de confidenc</w:t>
      </w:r>
      <w:r w:rsidR="0079563B" w:rsidRPr="7F58BB57">
        <w:rPr>
          <w:rFonts w:ascii="Arial" w:hAnsi="Arial" w:cs="Arial"/>
        </w:rPr>
        <w:t>ialidad</w:t>
      </w:r>
      <w:r w:rsidR="0AB82CC9" w:rsidRPr="7F58BB57">
        <w:rPr>
          <w:rFonts w:ascii="Arial" w:hAnsi="Arial" w:cs="Arial"/>
        </w:rPr>
        <w:t>, de ahora en adelante Acuerdo,</w:t>
      </w:r>
      <w:r w:rsidR="0079563B" w:rsidRPr="7F58BB57">
        <w:rPr>
          <w:rFonts w:ascii="Arial" w:hAnsi="Arial" w:cs="Arial"/>
        </w:rPr>
        <w:t xml:space="preserve"> </w:t>
      </w:r>
      <w:r w:rsidR="00DF4694">
        <w:rPr>
          <w:rFonts w:ascii="Arial" w:hAnsi="Arial" w:cs="Arial"/>
        </w:rPr>
        <w:t xml:space="preserve">entre la empresa </w:t>
      </w:r>
      <w:r w:rsidRPr="7F58BB57">
        <w:rPr>
          <w:rFonts w:ascii="Arial" w:hAnsi="Arial" w:cs="Arial"/>
        </w:rPr>
        <w:t>YPFB T</w:t>
      </w:r>
      <w:r w:rsidR="00BE52A2">
        <w:rPr>
          <w:rFonts w:ascii="Arial" w:hAnsi="Arial" w:cs="Arial"/>
        </w:rPr>
        <w:t>ransporte</w:t>
      </w:r>
      <w:r w:rsidRPr="7F58BB57">
        <w:rPr>
          <w:rFonts w:ascii="Arial" w:hAnsi="Arial" w:cs="Arial"/>
        </w:rPr>
        <w:t xml:space="preserve"> S.A</w:t>
      </w:r>
      <w:r w:rsidR="008B7EB2">
        <w:rPr>
          <w:rFonts w:ascii="Arial" w:hAnsi="Arial" w:cs="Arial"/>
        </w:rPr>
        <w:t>.</w:t>
      </w:r>
      <w:r w:rsidR="00310AF8">
        <w:rPr>
          <w:rFonts w:ascii="Arial" w:hAnsi="Arial" w:cs="Arial"/>
        </w:rPr>
        <w:t>,</w:t>
      </w:r>
      <w:r w:rsidRPr="7F58BB57">
        <w:rPr>
          <w:rFonts w:ascii="Arial" w:hAnsi="Arial" w:cs="Arial"/>
        </w:rPr>
        <w:t xml:space="preserve"> </w:t>
      </w:r>
      <w:r w:rsidR="0079563B" w:rsidRPr="7F58BB57">
        <w:rPr>
          <w:rFonts w:ascii="Arial" w:hAnsi="Arial" w:cs="Arial"/>
        </w:rPr>
        <w:t xml:space="preserve">con sede </w:t>
      </w:r>
      <w:r w:rsidRPr="7F58BB57">
        <w:rPr>
          <w:rFonts w:ascii="Arial" w:hAnsi="Arial" w:cs="Arial"/>
        </w:rPr>
        <w:t>en la ciudad de Santa Cruz de la Sierra Bolivia</w:t>
      </w:r>
      <w:r w:rsidR="0079563B" w:rsidRPr="7F58BB57">
        <w:rPr>
          <w:rFonts w:ascii="Arial" w:hAnsi="Arial" w:cs="Arial"/>
        </w:rPr>
        <w:t>,</w:t>
      </w:r>
      <w:r w:rsidRPr="7F58BB57">
        <w:rPr>
          <w:rFonts w:ascii="Arial" w:hAnsi="Arial" w:cs="Arial"/>
        </w:rPr>
        <w:t xml:space="preserve"> representad</w:t>
      </w:r>
      <w:r w:rsidR="0079563B" w:rsidRPr="7F58BB57">
        <w:rPr>
          <w:rFonts w:ascii="Arial" w:hAnsi="Arial" w:cs="Arial"/>
        </w:rPr>
        <w:t>a</w:t>
      </w:r>
      <w:r w:rsidR="00310AF8">
        <w:rPr>
          <w:rFonts w:ascii="Arial" w:hAnsi="Arial" w:cs="Arial"/>
        </w:rPr>
        <w:t xml:space="preserve"> </w:t>
      </w:r>
      <w:r w:rsidR="0079563B" w:rsidRPr="7F58BB57">
        <w:rPr>
          <w:rFonts w:ascii="Arial" w:hAnsi="Arial" w:cs="Arial"/>
        </w:rPr>
        <w:t xml:space="preserve">por </w:t>
      </w:r>
      <w:r w:rsidR="00501963" w:rsidRPr="00C7043C">
        <w:rPr>
          <w:rFonts w:ascii="Arial" w:hAnsi="Arial" w:cs="Arial"/>
          <w:highlight w:val="lightGray"/>
        </w:rPr>
        <w:t>_</w:t>
      </w:r>
      <w:r w:rsidR="0015654E" w:rsidRPr="0015654E">
        <w:rPr>
          <w:rFonts w:ascii="Arial" w:hAnsi="Arial" w:cs="Arial"/>
          <w:b/>
          <w:highlight w:val="lightGray"/>
        </w:rPr>
        <w:t xml:space="preserve">Alberto </w:t>
      </w:r>
      <w:proofErr w:type="spellStart"/>
      <w:r w:rsidR="0015654E" w:rsidRPr="0015654E">
        <w:rPr>
          <w:rFonts w:ascii="Arial" w:hAnsi="Arial" w:cs="Arial"/>
          <w:b/>
          <w:highlight w:val="lightGray"/>
        </w:rPr>
        <w:t>Toyama</w:t>
      </w:r>
      <w:r w:rsidR="00501963" w:rsidRPr="00C7043C">
        <w:rPr>
          <w:rFonts w:ascii="Arial" w:hAnsi="Arial" w:cs="Arial"/>
          <w:highlight w:val="lightGray"/>
        </w:rPr>
        <w:t>_</w:t>
      </w:r>
      <w:r w:rsidR="00C168D6" w:rsidRPr="00C168D6">
        <w:rPr>
          <w:rFonts w:ascii="Arial" w:hAnsi="Arial" w:cs="Arial"/>
          <w:b/>
          <w:highlight w:val="lightGray"/>
        </w:rPr>
        <w:t>Oshiro</w:t>
      </w:r>
      <w:proofErr w:type="spellEnd"/>
      <w:r w:rsidR="00501963" w:rsidRPr="00C7043C">
        <w:rPr>
          <w:rFonts w:ascii="Arial" w:hAnsi="Arial" w:cs="Arial"/>
          <w:highlight w:val="lightGray"/>
        </w:rPr>
        <w:t>___</w:t>
      </w:r>
      <w:r w:rsidR="00310AF8">
        <w:rPr>
          <w:rFonts w:ascii="Arial" w:hAnsi="Arial" w:cs="Arial"/>
        </w:rPr>
        <w:t>,</w:t>
      </w:r>
      <w:r w:rsidR="0079563B" w:rsidRPr="7F58BB57">
        <w:rPr>
          <w:rFonts w:ascii="Arial" w:hAnsi="Arial" w:cs="Arial"/>
        </w:rPr>
        <w:t xml:space="preserve"> con nú</w:t>
      </w:r>
      <w:r w:rsidRPr="7F58BB57">
        <w:rPr>
          <w:rFonts w:ascii="Arial" w:hAnsi="Arial" w:cs="Arial"/>
        </w:rPr>
        <w:t xml:space="preserve">mero de documento de identidad  </w:t>
      </w:r>
      <w:r w:rsidRPr="00C7043C">
        <w:rPr>
          <w:rFonts w:ascii="Arial" w:hAnsi="Arial" w:cs="Arial"/>
          <w:highlight w:val="lightGray"/>
        </w:rPr>
        <w:t>__</w:t>
      </w:r>
      <w:r w:rsidR="0015654E" w:rsidRPr="0015654E">
        <w:rPr>
          <w:rFonts w:ascii="Arial" w:hAnsi="Arial" w:cs="Arial"/>
          <w:b/>
        </w:rPr>
        <w:t>E-4598121</w:t>
      </w:r>
      <w:r w:rsidRPr="00C7043C">
        <w:rPr>
          <w:rFonts w:ascii="Arial" w:hAnsi="Arial" w:cs="Arial"/>
          <w:highlight w:val="lightGray"/>
        </w:rPr>
        <w:t>_</w:t>
      </w:r>
      <w:r w:rsidRPr="7F58BB57">
        <w:rPr>
          <w:rFonts w:ascii="Arial" w:hAnsi="Arial" w:cs="Arial"/>
        </w:rPr>
        <w:t xml:space="preserve"> que</w:t>
      </w:r>
      <w:r w:rsidR="00A013A9" w:rsidRPr="7F58BB57">
        <w:rPr>
          <w:rFonts w:ascii="Arial" w:hAnsi="Arial" w:cs="Arial"/>
        </w:rPr>
        <w:t xml:space="preserve"> en</w:t>
      </w:r>
      <w:r w:rsidRPr="7F58BB57">
        <w:rPr>
          <w:rFonts w:ascii="Arial" w:hAnsi="Arial" w:cs="Arial"/>
        </w:rPr>
        <w:t xml:space="preserve"> adelante se denomina </w:t>
      </w:r>
      <w:r w:rsidR="00242A6D">
        <w:rPr>
          <w:rFonts w:ascii="Arial" w:hAnsi="Arial" w:cs="Arial"/>
          <w:b/>
          <w:bCs/>
        </w:rPr>
        <w:t>CONTRATANTE</w:t>
      </w:r>
      <w:r w:rsidRPr="7F58BB57">
        <w:rPr>
          <w:rFonts w:ascii="Arial" w:hAnsi="Arial" w:cs="Arial"/>
        </w:rPr>
        <w:t>, y la empresa proveedora de productos y/o servicios</w:t>
      </w:r>
      <w:r w:rsidR="005338B8" w:rsidRPr="7F58BB57">
        <w:rPr>
          <w:rFonts w:ascii="Arial" w:hAnsi="Arial" w:cs="Arial"/>
        </w:rPr>
        <w:t xml:space="preserve"> </w:t>
      </w:r>
      <w:r w:rsidRPr="00C7043C">
        <w:rPr>
          <w:rFonts w:ascii="Arial" w:hAnsi="Arial" w:cs="Arial"/>
          <w:highlight w:val="lightGray"/>
        </w:rPr>
        <w:t>_</w:t>
      </w:r>
      <w:r w:rsidR="00C67249">
        <w:rPr>
          <w:rFonts w:ascii="Arial" w:hAnsi="Arial" w:cs="Arial"/>
          <w:highlight w:val="lightGray"/>
        </w:rPr>
        <w:t>_____</w:t>
      </w:r>
      <w:r w:rsidRPr="00C7043C">
        <w:rPr>
          <w:rFonts w:ascii="Arial" w:hAnsi="Arial" w:cs="Arial"/>
          <w:highlight w:val="lightGray"/>
        </w:rPr>
        <w:t>__</w:t>
      </w:r>
      <w:r w:rsidRPr="7F58BB57">
        <w:rPr>
          <w:rFonts w:ascii="Arial" w:hAnsi="Arial" w:cs="Arial"/>
        </w:rPr>
        <w:t xml:space="preserve"> representada por </w:t>
      </w:r>
      <w:r w:rsidRPr="00C7043C">
        <w:rPr>
          <w:rFonts w:ascii="Arial" w:hAnsi="Arial" w:cs="Arial"/>
          <w:highlight w:val="lightGray"/>
        </w:rPr>
        <w:t>_______________</w:t>
      </w:r>
      <w:r w:rsidRPr="7F58BB57">
        <w:rPr>
          <w:rFonts w:ascii="Arial" w:hAnsi="Arial" w:cs="Arial"/>
        </w:rPr>
        <w:t xml:space="preserve"> con número de documento de identidad </w:t>
      </w:r>
      <w:r w:rsidRPr="00C7043C">
        <w:rPr>
          <w:rFonts w:ascii="Arial" w:hAnsi="Arial" w:cs="Arial"/>
          <w:highlight w:val="lightGray"/>
        </w:rPr>
        <w:t>________________</w:t>
      </w:r>
      <w:r w:rsidRPr="7F58BB57">
        <w:rPr>
          <w:rFonts w:ascii="Arial" w:hAnsi="Arial" w:cs="Arial"/>
        </w:rPr>
        <w:t xml:space="preserve"> en adelante el </w:t>
      </w:r>
      <w:r w:rsidRPr="7F58BB57">
        <w:rPr>
          <w:rFonts w:ascii="Arial" w:hAnsi="Arial" w:cs="Arial"/>
          <w:b/>
          <w:bCs/>
        </w:rPr>
        <w:t>PROVEEDOR</w:t>
      </w:r>
      <w:r w:rsidRPr="7F58BB57">
        <w:rPr>
          <w:rFonts w:ascii="Arial" w:hAnsi="Arial" w:cs="Arial"/>
        </w:rPr>
        <w:t>; se sujetan a las siguiente</w:t>
      </w:r>
      <w:r w:rsidR="00D05ECB" w:rsidRPr="7F58BB57">
        <w:rPr>
          <w:rFonts w:ascii="Arial" w:hAnsi="Arial" w:cs="Arial"/>
        </w:rPr>
        <w:t>s</w:t>
      </w:r>
      <w:r w:rsidRPr="7F58BB57">
        <w:rPr>
          <w:rFonts w:ascii="Arial" w:hAnsi="Arial" w:cs="Arial"/>
        </w:rPr>
        <w:t xml:space="preserve"> </w:t>
      </w:r>
      <w:r w:rsidR="0079563B" w:rsidRPr="7F58BB57">
        <w:rPr>
          <w:rFonts w:ascii="Arial" w:hAnsi="Arial" w:cs="Arial"/>
        </w:rPr>
        <w:t>cláusulas</w:t>
      </w:r>
      <w:r w:rsidRPr="7F58BB57">
        <w:rPr>
          <w:rFonts w:ascii="Arial" w:hAnsi="Arial" w:cs="Arial"/>
        </w:rPr>
        <w:t xml:space="preserve"> de confidencialidad a objeto de garantizar que la información </w:t>
      </w:r>
      <w:r w:rsidR="0079563B" w:rsidRPr="7F58BB57">
        <w:rPr>
          <w:rFonts w:ascii="Arial" w:hAnsi="Arial" w:cs="Arial"/>
        </w:rPr>
        <w:t>compartida por ambas partes, no sea comunicada o revelada a un tercero.</w:t>
      </w:r>
      <w:r w:rsidRPr="7F58BB57">
        <w:rPr>
          <w:rFonts w:ascii="Arial" w:hAnsi="Arial" w:cs="Arial"/>
        </w:rPr>
        <w:t xml:space="preserve"> </w:t>
      </w:r>
    </w:p>
    <w:p w14:paraId="245FD386" w14:textId="77777777" w:rsidR="0079563B" w:rsidRPr="003453F0" w:rsidRDefault="0079563B" w:rsidP="00FE607B">
      <w:pPr>
        <w:pStyle w:val="Ttulo2"/>
        <w:ind w:left="708" w:hanging="708"/>
      </w:pPr>
      <w:r w:rsidRPr="003453F0">
        <w:rPr>
          <w:rStyle w:val="Ttulo2Car"/>
          <w:b/>
        </w:rPr>
        <w:t>Primera. – Terminología</w:t>
      </w:r>
      <w:r w:rsidRPr="003453F0">
        <w:t>.</w:t>
      </w:r>
    </w:p>
    <w:p w14:paraId="708A603D" w14:textId="68BCED66" w:rsidR="0079563B" w:rsidRPr="00FF442F" w:rsidRDefault="00A210D9" w:rsidP="00FF442F">
      <w:pPr>
        <w:ind w:firstLine="708"/>
        <w:jc w:val="both"/>
        <w:rPr>
          <w:rFonts w:ascii="Arial" w:hAnsi="Arial" w:cs="Arial"/>
        </w:rPr>
      </w:pPr>
      <w:r w:rsidRPr="00FF442F">
        <w:rPr>
          <w:rFonts w:ascii="Arial" w:hAnsi="Arial" w:cs="Arial"/>
        </w:rPr>
        <w:t xml:space="preserve">Para </w:t>
      </w:r>
      <w:r w:rsidR="003D6CCB" w:rsidRPr="00FF442F">
        <w:rPr>
          <w:rFonts w:ascii="Arial" w:hAnsi="Arial" w:cs="Arial"/>
        </w:rPr>
        <w:t>mejor comprensión del presente A</w:t>
      </w:r>
      <w:r w:rsidRPr="00FF442F">
        <w:rPr>
          <w:rFonts w:ascii="Arial" w:hAnsi="Arial" w:cs="Arial"/>
        </w:rPr>
        <w:t xml:space="preserve">cuerdo, a </w:t>
      </w:r>
      <w:r w:rsidR="00036D47" w:rsidRPr="00FF442F">
        <w:rPr>
          <w:rFonts w:ascii="Arial" w:hAnsi="Arial" w:cs="Arial"/>
        </w:rPr>
        <w:t>continuación,</w:t>
      </w:r>
      <w:r w:rsidRPr="00FF442F">
        <w:rPr>
          <w:rFonts w:ascii="Arial" w:hAnsi="Arial" w:cs="Arial"/>
        </w:rPr>
        <w:t xml:space="preserve"> se detallan</w:t>
      </w:r>
      <w:r w:rsidR="00B01D62" w:rsidRPr="00FF442F">
        <w:rPr>
          <w:rFonts w:ascii="Arial" w:hAnsi="Arial" w:cs="Arial"/>
        </w:rPr>
        <w:t xml:space="preserve"> </w:t>
      </w:r>
      <w:r w:rsidR="00FF442F" w:rsidRPr="00FF442F">
        <w:rPr>
          <w:rFonts w:ascii="Arial" w:hAnsi="Arial" w:cs="Arial"/>
        </w:rPr>
        <w:t xml:space="preserve">términos </w:t>
      </w:r>
      <w:r w:rsidRPr="00FF442F">
        <w:rPr>
          <w:rFonts w:ascii="Arial" w:hAnsi="Arial" w:cs="Arial"/>
        </w:rPr>
        <w:t>utilizados:</w:t>
      </w:r>
    </w:p>
    <w:p w14:paraId="76DA841E" w14:textId="0BF12C41" w:rsidR="003314B4" w:rsidRDefault="003314B4" w:rsidP="00932721">
      <w:pPr>
        <w:ind w:firstLine="708"/>
        <w:jc w:val="both"/>
        <w:rPr>
          <w:rFonts w:ascii="Arial" w:hAnsi="Arial" w:cs="Arial"/>
        </w:rPr>
      </w:pPr>
      <w:r w:rsidRPr="00841A38">
        <w:rPr>
          <w:rFonts w:ascii="Arial" w:hAnsi="Arial" w:cs="Arial"/>
          <w:b/>
        </w:rPr>
        <w:t>Par</w:t>
      </w:r>
      <w:r>
        <w:rPr>
          <w:rFonts w:ascii="Arial" w:hAnsi="Arial" w:cs="Arial"/>
          <w:b/>
        </w:rPr>
        <w:t>tes</w:t>
      </w:r>
      <w:r w:rsidRPr="00841A38">
        <w:rPr>
          <w:rFonts w:ascii="Arial" w:hAnsi="Arial" w:cs="Arial"/>
          <w:b/>
        </w:rPr>
        <w:t>:</w:t>
      </w:r>
      <w:r>
        <w:rPr>
          <w:rFonts w:ascii="Arial" w:hAnsi="Arial" w:cs="Arial"/>
        </w:rPr>
        <w:t xml:space="preserve"> Son todas las personas (trabajadores/empleados) que están relacionadas directamente con los procesos de adquisición servicios/productos en representación del </w:t>
      </w:r>
      <w:r w:rsidR="0086575B">
        <w:rPr>
          <w:rFonts w:ascii="Arial" w:hAnsi="Arial" w:cs="Arial"/>
          <w:b/>
        </w:rPr>
        <w:t>CONTRATANTE</w:t>
      </w:r>
      <w:r>
        <w:rPr>
          <w:rFonts w:ascii="Arial" w:hAnsi="Arial" w:cs="Arial"/>
        </w:rPr>
        <w:t xml:space="preserve"> o </w:t>
      </w:r>
      <w:r w:rsidRPr="00EA49BC">
        <w:rPr>
          <w:rFonts w:ascii="Arial" w:hAnsi="Arial" w:cs="Arial"/>
          <w:b/>
        </w:rPr>
        <w:t>PROVEEDOR</w:t>
      </w:r>
      <w:r>
        <w:rPr>
          <w:rFonts w:ascii="Arial" w:hAnsi="Arial" w:cs="Arial"/>
        </w:rPr>
        <w:t>.</w:t>
      </w:r>
    </w:p>
    <w:p w14:paraId="1D0ECF65" w14:textId="566AB164" w:rsidR="00A210D9" w:rsidRDefault="00A210D9" w:rsidP="00932721">
      <w:pPr>
        <w:ind w:firstLine="708"/>
        <w:jc w:val="both"/>
        <w:rPr>
          <w:rFonts w:ascii="Arial" w:hAnsi="Arial" w:cs="Arial"/>
        </w:rPr>
      </w:pPr>
      <w:r w:rsidRPr="003A2BC7">
        <w:rPr>
          <w:rFonts w:ascii="Arial" w:hAnsi="Arial" w:cs="Arial"/>
          <w:b/>
        </w:rPr>
        <w:t>Confidencialidad:</w:t>
      </w:r>
      <w:r w:rsidR="00036D47">
        <w:rPr>
          <w:rFonts w:ascii="Arial" w:hAnsi="Arial" w:cs="Arial"/>
        </w:rPr>
        <w:t xml:space="preserve"> acto de mantener la </w:t>
      </w:r>
      <w:r w:rsidR="00036D47" w:rsidRPr="00036D47">
        <w:rPr>
          <w:rFonts w:ascii="Arial" w:hAnsi="Arial" w:cs="Arial"/>
        </w:rPr>
        <w:t>información</w:t>
      </w:r>
      <w:r w:rsidR="003D6CCB">
        <w:rPr>
          <w:rFonts w:ascii="Arial" w:hAnsi="Arial" w:cs="Arial"/>
        </w:rPr>
        <w:t xml:space="preserve"> en reserva </w:t>
      </w:r>
      <w:r w:rsidR="003A2BC7">
        <w:rPr>
          <w:rFonts w:ascii="Arial" w:hAnsi="Arial" w:cs="Arial"/>
        </w:rPr>
        <w:t>y</w:t>
      </w:r>
      <w:r w:rsidR="00036D47">
        <w:rPr>
          <w:rFonts w:ascii="Arial" w:hAnsi="Arial" w:cs="Arial"/>
        </w:rPr>
        <w:t xml:space="preserve"> </w:t>
      </w:r>
      <w:r w:rsidR="003A2BC7">
        <w:rPr>
          <w:rFonts w:ascii="Arial" w:hAnsi="Arial" w:cs="Arial"/>
        </w:rPr>
        <w:t>la no divulgación</w:t>
      </w:r>
      <w:r w:rsidR="00036D47" w:rsidRPr="00036D47">
        <w:rPr>
          <w:rFonts w:ascii="Arial" w:hAnsi="Arial" w:cs="Arial"/>
        </w:rPr>
        <w:t xml:space="preserve"> a personas, entidades y/o procesos no autorizados</w:t>
      </w:r>
      <w:r w:rsidR="00036D47">
        <w:rPr>
          <w:rFonts w:ascii="Arial" w:hAnsi="Arial" w:cs="Arial"/>
        </w:rPr>
        <w:t>.</w:t>
      </w:r>
    </w:p>
    <w:p w14:paraId="21342901" w14:textId="69585198" w:rsidR="00FC7E00" w:rsidRDefault="00FC7E00" w:rsidP="00932721">
      <w:pPr>
        <w:ind w:firstLine="708"/>
        <w:jc w:val="both"/>
        <w:rPr>
          <w:rFonts w:ascii="Arial" w:hAnsi="Arial" w:cs="Arial"/>
        </w:rPr>
      </w:pPr>
      <w:r w:rsidRPr="00FC7E00">
        <w:rPr>
          <w:rFonts w:ascii="Arial" w:hAnsi="Arial" w:cs="Arial"/>
          <w:b/>
        </w:rPr>
        <w:t>Información Confidencial:</w:t>
      </w:r>
      <w:r w:rsidRPr="00FC7E00">
        <w:rPr>
          <w:rFonts w:ascii="Arial" w:hAnsi="Arial" w:cs="Arial"/>
        </w:rPr>
        <w:t xml:space="preserve"> </w:t>
      </w:r>
      <w:r w:rsidR="009031C2">
        <w:rPr>
          <w:rFonts w:ascii="Arial" w:hAnsi="Arial" w:cs="Arial"/>
        </w:rPr>
        <w:t>es</w:t>
      </w:r>
      <w:r w:rsidRPr="00FC7E00">
        <w:rPr>
          <w:rFonts w:ascii="Arial" w:hAnsi="Arial" w:cs="Arial"/>
        </w:rPr>
        <w:t xml:space="preserve"> cualquier Información Técnica y No Técnica confidencial o secreta.  “Información No Técnica” significará la información relacionada con las actividades financieras, de compras, manufactureras, de personal de ventas, de comercialización y mercantilización de la parte.  “Información Técnica” significará la información que no sea “No Técnica” e incluirá, pero no estará limitada a inventos registrados, conocimientos y experiencia, procesos, algoritmos, programas de computación, documentos de programación, código fuente, requerimientos funcionales, detalles de diseño y especificaciones relacionadas a productos y servicios presentes, futuros y propuestos e información verbal o electrónica relacionada con respecto a investigación, trabajo experimental y proyectos de desarrollo.  A los fines del presente </w:t>
      </w:r>
      <w:r w:rsidR="009031C2">
        <w:rPr>
          <w:rFonts w:ascii="Arial" w:hAnsi="Arial" w:cs="Arial"/>
        </w:rPr>
        <w:t>Acuerdo</w:t>
      </w:r>
      <w:r w:rsidRPr="00FC7E00">
        <w:rPr>
          <w:rFonts w:ascii="Arial" w:hAnsi="Arial" w:cs="Arial"/>
        </w:rPr>
        <w:t xml:space="preserve"> listados de clientes serán considerados Información Técnica</w:t>
      </w:r>
      <w:r w:rsidR="009031C2">
        <w:rPr>
          <w:rFonts w:ascii="Arial" w:hAnsi="Arial" w:cs="Arial"/>
        </w:rPr>
        <w:t>.</w:t>
      </w:r>
    </w:p>
    <w:p w14:paraId="7C3F2E59" w14:textId="1B479A40" w:rsidR="003314B4" w:rsidRPr="00FC7E00" w:rsidRDefault="006E31F9" w:rsidP="00932721">
      <w:pPr>
        <w:ind w:firstLine="708"/>
        <w:jc w:val="both"/>
        <w:rPr>
          <w:rFonts w:ascii="Arial" w:hAnsi="Arial" w:cs="Arial"/>
          <w:b/>
        </w:rPr>
      </w:pPr>
      <w:r>
        <w:rPr>
          <w:rFonts w:ascii="Arial" w:hAnsi="Arial" w:cs="Arial"/>
          <w:b/>
        </w:rPr>
        <w:t>Información</w:t>
      </w:r>
      <w:r w:rsidR="003314B4" w:rsidRPr="003314B4">
        <w:rPr>
          <w:rFonts w:ascii="Arial" w:hAnsi="Arial" w:cs="Arial"/>
          <w:b/>
        </w:rPr>
        <w:t xml:space="preserve"> personal:</w:t>
      </w:r>
      <w:r>
        <w:rPr>
          <w:rFonts w:ascii="Arial" w:hAnsi="Arial" w:cs="Arial"/>
        </w:rPr>
        <w:t xml:space="preserve"> Es toda información que especifique la identidad de las personas</w:t>
      </w:r>
      <w:r w:rsidR="00A268D4">
        <w:rPr>
          <w:rFonts w:ascii="Arial" w:hAnsi="Arial" w:cs="Arial"/>
        </w:rPr>
        <w:t>,</w:t>
      </w:r>
      <w:r>
        <w:rPr>
          <w:rFonts w:ascii="Arial" w:hAnsi="Arial" w:cs="Arial"/>
        </w:rPr>
        <w:t xml:space="preserve"> como: nombres y apellidos, números de identificación de documentos,</w:t>
      </w:r>
      <w:r w:rsidR="00A268D4">
        <w:rPr>
          <w:rFonts w:ascii="Arial" w:hAnsi="Arial" w:cs="Arial"/>
        </w:rPr>
        <w:t xml:space="preserve"> números de teléfonos</w:t>
      </w:r>
      <w:r>
        <w:rPr>
          <w:rFonts w:ascii="Arial" w:hAnsi="Arial" w:cs="Arial"/>
        </w:rPr>
        <w:t>, correos electrónicos, exámenes de laboratorio</w:t>
      </w:r>
      <w:r w:rsidR="00932721">
        <w:rPr>
          <w:rFonts w:ascii="Arial" w:hAnsi="Arial" w:cs="Arial"/>
        </w:rPr>
        <w:t xml:space="preserve"> clínico y otra que se considere</w:t>
      </w:r>
      <w:r>
        <w:rPr>
          <w:rFonts w:ascii="Arial" w:hAnsi="Arial" w:cs="Arial"/>
        </w:rPr>
        <w:t xml:space="preserve"> como información </w:t>
      </w:r>
      <w:r w:rsidR="00FD141F">
        <w:rPr>
          <w:rFonts w:ascii="Arial" w:hAnsi="Arial" w:cs="Arial"/>
        </w:rPr>
        <w:t>relativa a una perso</w:t>
      </w:r>
      <w:r w:rsidR="00551EAE">
        <w:rPr>
          <w:rFonts w:ascii="Arial" w:hAnsi="Arial" w:cs="Arial"/>
        </w:rPr>
        <w:t xml:space="preserve">na </w:t>
      </w:r>
      <w:r w:rsidR="00FD141F">
        <w:rPr>
          <w:rFonts w:ascii="Arial" w:hAnsi="Arial" w:cs="Arial"/>
        </w:rPr>
        <w:t>identificada o identificable</w:t>
      </w:r>
      <w:r>
        <w:rPr>
          <w:rFonts w:ascii="Arial" w:hAnsi="Arial" w:cs="Arial"/>
        </w:rPr>
        <w:t>.</w:t>
      </w:r>
    </w:p>
    <w:p w14:paraId="6918AA55" w14:textId="54B016AC" w:rsidR="003453F0" w:rsidRPr="003453F0" w:rsidRDefault="00D705A1" w:rsidP="00932721">
      <w:pPr>
        <w:pStyle w:val="Ttulo2"/>
      </w:pPr>
      <w:r>
        <w:t xml:space="preserve">Segunda. - </w:t>
      </w:r>
      <w:r w:rsidR="003453F0" w:rsidRPr="003453F0">
        <w:t>Objeto del acuerdo</w:t>
      </w:r>
      <w:r w:rsidR="00970A91">
        <w:t>.</w:t>
      </w:r>
    </w:p>
    <w:p w14:paraId="2D6EE29B" w14:textId="51F2056E" w:rsidR="008257DC" w:rsidRDefault="008257DC" w:rsidP="00932721">
      <w:pPr>
        <w:jc w:val="both"/>
        <w:rPr>
          <w:rFonts w:ascii="Arial" w:hAnsi="Arial" w:cs="Arial"/>
        </w:rPr>
      </w:pPr>
      <w:r>
        <w:rPr>
          <w:rFonts w:ascii="Arial" w:hAnsi="Arial" w:cs="Arial"/>
        </w:rPr>
        <w:t>Las partes que intervienen</w:t>
      </w:r>
      <w:r w:rsidR="004C0648">
        <w:rPr>
          <w:rFonts w:ascii="Arial" w:hAnsi="Arial" w:cs="Arial"/>
        </w:rPr>
        <w:t xml:space="preserve"> en el presente </w:t>
      </w:r>
      <w:proofErr w:type="gramStart"/>
      <w:r w:rsidR="004C0648">
        <w:rPr>
          <w:rFonts w:ascii="Arial" w:hAnsi="Arial" w:cs="Arial"/>
        </w:rPr>
        <w:t>acuerdo</w:t>
      </w:r>
      <w:r>
        <w:rPr>
          <w:rFonts w:ascii="Arial" w:hAnsi="Arial" w:cs="Arial"/>
        </w:rPr>
        <w:t>,</w:t>
      </w:r>
      <w:proofErr w:type="gramEnd"/>
      <w:r>
        <w:rPr>
          <w:rFonts w:ascii="Arial" w:hAnsi="Arial" w:cs="Arial"/>
        </w:rPr>
        <w:t xml:space="preserve"> se comprometen a </w:t>
      </w:r>
      <w:r w:rsidR="003A2BC7">
        <w:rPr>
          <w:rFonts w:ascii="Arial" w:hAnsi="Arial" w:cs="Arial"/>
        </w:rPr>
        <w:t>guardar la confidencialidad de toda información compartida</w:t>
      </w:r>
      <w:r w:rsidR="00D4270B">
        <w:rPr>
          <w:rFonts w:ascii="Arial" w:hAnsi="Arial" w:cs="Arial"/>
        </w:rPr>
        <w:t xml:space="preserve"> o transferida</w:t>
      </w:r>
      <w:r w:rsidR="003A2BC7">
        <w:rPr>
          <w:rFonts w:ascii="Arial" w:hAnsi="Arial" w:cs="Arial"/>
        </w:rPr>
        <w:t xml:space="preserve"> en los procesos</w:t>
      </w:r>
      <w:r w:rsidR="004C0648">
        <w:rPr>
          <w:rFonts w:ascii="Arial" w:hAnsi="Arial" w:cs="Arial"/>
        </w:rPr>
        <w:t xml:space="preserve"> de cotización y/o</w:t>
      </w:r>
      <w:r w:rsidR="003A2BC7">
        <w:rPr>
          <w:rFonts w:ascii="Arial" w:hAnsi="Arial" w:cs="Arial"/>
        </w:rPr>
        <w:t xml:space="preserve"> de adquisición de </w:t>
      </w:r>
      <w:r w:rsidR="00B01D62">
        <w:rPr>
          <w:rFonts w:ascii="Arial" w:hAnsi="Arial" w:cs="Arial"/>
        </w:rPr>
        <w:t>servicios/productos</w:t>
      </w:r>
      <w:r w:rsidR="00D4270B">
        <w:rPr>
          <w:rFonts w:ascii="Arial" w:hAnsi="Arial" w:cs="Arial"/>
        </w:rPr>
        <w:t xml:space="preserve"> y en el desarrollo de proyectos</w:t>
      </w:r>
      <w:r w:rsidR="00A268D4">
        <w:rPr>
          <w:rFonts w:ascii="Arial" w:hAnsi="Arial" w:cs="Arial"/>
        </w:rPr>
        <w:t xml:space="preserve"> de tecnologías de la información</w:t>
      </w:r>
      <w:r w:rsidR="00B01D62" w:rsidRPr="008E74D4">
        <w:rPr>
          <w:rFonts w:ascii="Arial" w:hAnsi="Arial" w:cs="Arial"/>
        </w:rPr>
        <w:t>.</w:t>
      </w:r>
      <w:r w:rsidR="003A2BC7" w:rsidRPr="008E74D4">
        <w:rPr>
          <w:rFonts w:ascii="Arial" w:hAnsi="Arial" w:cs="Arial"/>
        </w:rPr>
        <w:t xml:space="preserve"> </w:t>
      </w:r>
      <w:r w:rsidR="00B5570D" w:rsidRPr="008E74D4">
        <w:rPr>
          <w:rStyle w:val="normaltextrun"/>
          <w:rFonts w:ascii="Arial" w:hAnsi="Arial" w:cs="Arial"/>
          <w:color w:val="000000"/>
          <w:highlight w:val="lightGray"/>
          <w:shd w:val="clear" w:color="auto" w:fill="FFFF00"/>
        </w:rPr>
        <w:t xml:space="preserve">En esta oportunidad, en la ejecución </w:t>
      </w:r>
      <w:r w:rsidR="00C67249">
        <w:rPr>
          <w:rStyle w:val="normaltextrun"/>
          <w:rFonts w:ascii="Arial" w:hAnsi="Arial" w:cs="Arial"/>
          <w:color w:val="000000"/>
          <w:highlight w:val="lightGray"/>
          <w:shd w:val="clear" w:color="auto" w:fill="FFFF00"/>
        </w:rPr>
        <w:t>_______________________________</w:t>
      </w:r>
      <w:r w:rsidR="008E74D4" w:rsidRPr="008E74D4">
        <w:rPr>
          <w:rStyle w:val="normaltextrun"/>
          <w:rFonts w:ascii="Arial" w:hAnsi="Arial" w:cs="Arial"/>
          <w:color w:val="000000"/>
          <w:highlight w:val="lightGray"/>
          <w:shd w:val="clear" w:color="auto" w:fill="FFFF00"/>
        </w:rPr>
        <w:t>.</w:t>
      </w:r>
    </w:p>
    <w:p w14:paraId="46A8FE13" w14:textId="77777777" w:rsidR="003453F0" w:rsidRDefault="00774C26" w:rsidP="00932721">
      <w:pPr>
        <w:pStyle w:val="Ttulo2"/>
      </w:pPr>
      <w:r>
        <w:lastRenderedPageBreak/>
        <w:t>Tercera. -</w:t>
      </w:r>
      <w:r w:rsidR="003453F0">
        <w:t xml:space="preserve"> Uso de la información confidencial</w:t>
      </w:r>
      <w:r w:rsidR="00970A91">
        <w:t>.</w:t>
      </w:r>
    </w:p>
    <w:p w14:paraId="515E8818" w14:textId="395A6009" w:rsidR="00466FBF" w:rsidRDefault="00EA49BC" w:rsidP="00932721">
      <w:pPr>
        <w:jc w:val="both"/>
        <w:rPr>
          <w:rFonts w:ascii="Arial" w:hAnsi="Arial" w:cs="Arial"/>
        </w:rPr>
      </w:pPr>
      <w:r>
        <w:rPr>
          <w:rFonts w:ascii="Arial" w:hAnsi="Arial" w:cs="Arial"/>
        </w:rPr>
        <w:t>Las partes</w:t>
      </w:r>
      <w:r w:rsidR="00466FBF">
        <w:rPr>
          <w:rFonts w:ascii="Arial" w:hAnsi="Arial" w:cs="Arial"/>
        </w:rPr>
        <w:t>, se obligan a utilizar la información confidencial</w:t>
      </w:r>
      <w:r w:rsidR="00331AE1">
        <w:rPr>
          <w:rFonts w:ascii="Arial" w:hAnsi="Arial" w:cs="Arial"/>
        </w:rPr>
        <w:t xml:space="preserve"> compartida en los procesos de </w:t>
      </w:r>
      <w:r w:rsidR="00570498">
        <w:rPr>
          <w:rFonts w:ascii="Arial" w:hAnsi="Arial" w:cs="Arial"/>
        </w:rPr>
        <w:t xml:space="preserve">cotización y/o </w:t>
      </w:r>
      <w:r w:rsidR="00331AE1" w:rsidRPr="00331AE1">
        <w:rPr>
          <w:rFonts w:ascii="Arial" w:hAnsi="Arial" w:cs="Arial"/>
        </w:rPr>
        <w:t>adquisición de servicios/productos</w:t>
      </w:r>
      <w:r w:rsidR="00570498">
        <w:rPr>
          <w:rFonts w:ascii="Arial" w:hAnsi="Arial" w:cs="Arial"/>
        </w:rPr>
        <w:t>, elaboración y desarrollo</w:t>
      </w:r>
      <w:r>
        <w:rPr>
          <w:rFonts w:ascii="Arial" w:hAnsi="Arial" w:cs="Arial"/>
        </w:rPr>
        <w:t xml:space="preserve"> de</w:t>
      </w:r>
      <w:r w:rsidR="005338B8">
        <w:rPr>
          <w:rFonts w:ascii="Arial" w:hAnsi="Arial" w:cs="Arial"/>
        </w:rPr>
        <w:t xml:space="preserve"> proyectos</w:t>
      </w:r>
      <w:r w:rsidR="00466FBF">
        <w:rPr>
          <w:rFonts w:ascii="Arial" w:hAnsi="Arial" w:cs="Arial"/>
        </w:rPr>
        <w:t xml:space="preserve">, </w:t>
      </w:r>
      <w:proofErr w:type="gramStart"/>
      <w:r w:rsidR="00466FBF">
        <w:rPr>
          <w:rFonts w:ascii="Arial" w:hAnsi="Arial" w:cs="Arial"/>
        </w:rPr>
        <w:t>de</w:t>
      </w:r>
      <w:r w:rsidR="00331AE1">
        <w:rPr>
          <w:rFonts w:ascii="Arial" w:hAnsi="Arial" w:cs="Arial"/>
        </w:rPr>
        <w:t xml:space="preserve"> acuerdo a</w:t>
      </w:r>
      <w:proofErr w:type="gramEnd"/>
      <w:r w:rsidR="00331AE1">
        <w:rPr>
          <w:rFonts w:ascii="Arial" w:hAnsi="Arial" w:cs="Arial"/>
        </w:rPr>
        <w:t xml:space="preserve"> los siguientes puntos</w:t>
      </w:r>
      <w:r w:rsidR="00466FBF">
        <w:rPr>
          <w:rFonts w:ascii="Arial" w:hAnsi="Arial" w:cs="Arial"/>
        </w:rPr>
        <w:t>:</w:t>
      </w:r>
    </w:p>
    <w:p w14:paraId="02EB378F" w14:textId="712CF196" w:rsidR="00970A91" w:rsidRDefault="00ED53C7" w:rsidP="00932721">
      <w:pPr>
        <w:pStyle w:val="Prrafodelista"/>
        <w:numPr>
          <w:ilvl w:val="0"/>
          <w:numId w:val="2"/>
        </w:numPr>
        <w:jc w:val="both"/>
        <w:rPr>
          <w:rFonts w:ascii="Arial" w:hAnsi="Arial" w:cs="Arial"/>
        </w:rPr>
      </w:pPr>
      <w:r>
        <w:rPr>
          <w:rFonts w:ascii="Arial" w:hAnsi="Arial" w:cs="Arial"/>
        </w:rPr>
        <w:t>Mantener en</w:t>
      </w:r>
      <w:r w:rsidR="00466FBF">
        <w:rPr>
          <w:rFonts w:ascii="Arial" w:hAnsi="Arial" w:cs="Arial"/>
        </w:rPr>
        <w:t xml:space="preserve"> reserva la información confidenci</w:t>
      </w:r>
      <w:r>
        <w:rPr>
          <w:rFonts w:ascii="Arial" w:hAnsi="Arial" w:cs="Arial"/>
        </w:rPr>
        <w:t>al que haya sido suministrada por</w:t>
      </w:r>
      <w:r w:rsidR="00EA49BC">
        <w:rPr>
          <w:rFonts w:ascii="Arial" w:hAnsi="Arial" w:cs="Arial"/>
        </w:rPr>
        <w:t xml:space="preserve"> las partes</w:t>
      </w:r>
      <w:r w:rsidR="00466FBF">
        <w:rPr>
          <w:rFonts w:ascii="Arial" w:hAnsi="Arial" w:cs="Arial"/>
        </w:rPr>
        <w:t>.</w:t>
      </w:r>
    </w:p>
    <w:p w14:paraId="2F1A488B" w14:textId="708E09B2" w:rsidR="00CE4BF1" w:rsidRDefault="00CE4BF1" w:rsidP="00932721">
      <w:pPr>
        <w:pStyle w:val="Prrafodelista"/>
        <w:numPr>
          <w:ilvl w:val="0"/>
          <w:numId w:val="2"/>
        </w:numPr>
        <w:jc w:val="both"/>
        <w:rPr>
          <w:rFonts w:ascii="Arial" w:hAnsi="Arial" w:cs="Arial"/>
        </w:rPr>
      </w:pPr>
      <w:r>
        <w:rPr>
          <w:rFonts w:ascii="Arial" w:hAnsi="Arial" w:cs="Arial"/>
        </w:rPr>
        <w:t xml:space="preserve">La </w:t>
      </w:r>
      <w:r w:rsidR="00DB3CEE">
        <w:rPr>
          <w:rFonts w:ascii="Arial" w:hAnsi="Arial" w:cs="Arial"/>
        </w:rPr>
        <w:t>información confidencial, no será usada</w:t>
      </w:r>
      <w:r w:rsidR="003A6359">
        <w:rPr>
          <w:rFonts w:ascii="Arial" w:hAnsi="Arial" w:cs="Arial"/>
        </w:rPr>
        <w:t xml:space="preserve"> en</w:t>
      </w:r>
      <w:r w:rsidR="005338B8">
        <w:rPr>
          <w:rFonts w:ascii="Arial" w:hAnsi="Arial" w:cs="Arial"/>
        </w:rPr>
        <w:t xml:space="preserve"> otras actividad</w:t>
      </w:r>
      <w:r w:rsidR="00DB3CEE">
        <w:rPr>
          <w:rFonts w:ascii="Arial" w:hAnsi="Arial" w:cs="Arial"/>
        </w:rPr>
        <w:t xml:space="preserve">es </w:t>
      </w:r>
      <w:r w:rsidR="006F2180">
        <w:rPr>
          <w:rFonts w:ascii="Arial" w:hAnsi="Arial" w:cs="Arial"/>
        </w:rPr>
        <w:t xml:space="preserve">que no </w:t>
      </w:r>
      <w:r w:rsidR="00DB3CEE">
        <w:rPr>
          <w:rFonts w:ascii="Arial" w:hAnsi="Arial" w:cs="Arial"/>
        </w:rPr>
        <w:t>sean las del proyecto</w:t>
      </w:r>
      <w:r w:rsidR="00EA49BC">
        <w:rPr>
          <w:rFonts w:ascii="Arial" w:hAnsi="Arial" w:cs="Arial"/>
        </w:rPr>
        <w:t xml:space="preserve"> en desarrollo</w:t>
      </w:r>
      <w:r w:rsidR="00DB3CEE">
        <w:rPr>
          <w:rFonts w:ascii="Arial" w:hAnsi="Arial" w:cs="Arial"/>
        </w:rPr>
        <w:t>, servicios</w:t>
      </w:r>
      <w:r w:rsidR="009A4899">
        <w:rPr>
          <w:rFonts w:ascii="Arial" w:hAnsi="Arial" w:cs="Arial"/>
        </w:rPr>
        <w:t>/</w:t>
      </w:r>
      <w:r w:rsidR="00DB3CEE">
        <w:rPr>
          <w:rFonts w:ascii="Arial" w:hAnsi="Arial" w:cs="Arial"/>
        </w:rPr>
        <w:t>productos</w:t>
      </w:r>
      <w:r w:rsidR="006F2180">
        <w:rPr>
          <w:rFonts w:ascii="Arial" w:hAnsi="Arial" w:cs="Arial"/>
        </w:rPr>
        <w:t xml:space="preserve"> en proceso de cotización y/o adquisición</w:t>
      </w:r>
      <w:r w:rsidR="003A6359">
        <w:rPr>
          <w:rFonts w:ascii="Arial" w:hAnsi="Arial" w:cs="Arial"/>
        </w:rPr>
        <w:t>.</w:t>
      </w:r>
    </w:p>
    <w:p w14:paraId="1416F58A" w14:textId="73EF6D3C" w:rsidR="001E47E5" w:rsidRDefault="00D705A1" w:rsidP="00932721">
      <w:pPr>
        <w:pStyle w:val="Prrafodelista"/>
        <w:numPr>
          <w:ilvl w:val="0"/>
          <w:numId w:val="2"/>
        </w:numPr>
        <w:jc w:val="both"/>
        <w:rPr>
          <w:rFonts w:ascii="Arial" w:hAnsi="Arial" w:cs="Arial"/>
        </w:rPr>
      </w:pPr>
      <w:r>
        <w:rPr>
          <w:rFonts w:ascii="Arial" w:hAnsi="Arial" w:cs="Arial"/>
        </w:rPr>
        <w:t xml:space="preserve">Culminados </w:t>
      </w:r>
      <w:r w:rsidR="00A268D4">
        <w:rPr>
          <w:rFonts w:ascii="Arial" w:hAnsi="Arial" w:cs="Arial"/>
        </w:rPr>
        <w:t xml:space="preserve">los procesos </w:t>
      </w:r>
      <w:r w:rsidR="00D4270B">
        <w:rPr>
          <w:rFonts w:ascii="Arial" w:hAnsi="Arial" w:cs="Arial"/>
        </w:rPr>
        <w:t xml:space="preserve">de cotización y/o </w:t>
      </w:r>
      <w:r w:rsidR="00AB2CFE">
        <w:rPr>
          <w:rFonts w:ascii="Arial" w:hAnsi="Arial" w:cs="Arial"/>
        </w:rPr>
        <w:t>adquisición,</w:t>
      </w:r>
      <w:r w:rsidR="00D4270B">
        <w:rPr>
          <w:rFonts w:ascii="Arial" w:hAnsi="Arial" w:cs="Arial"/>
        </w:rPr>
        <w:t xml:space="preserve"> así como los de desarrollo de proyectos</w:t>
      </w:r>
      <w:r w:rsidR="00A268D4">
        <w:rPr>
          <w:rFonts w:ascii="Arial" w:hAnsi="Arial" w:cs="Arial"/>
        </w:rPr>
        <w:t>,</w:t>
      </w:r>
      <w:r w:rsidR="00AB2CFE">
        <w:rPr>
          <w:rFonts w:ascii="Arial" w:hAnsi="Arial" w:cs="Arial"/>
        </w:rPr>
        <w:t xml:space="preserve"> la información confidencial deberá ser preservada</w:t>
      </w:r>
      <w:r w:rsidR="009A09BE">
        <w:rPr>
          <w:rFonts w:ascii="Arial" w:hAnsi="Arial" w:cs="Arial"/>
        </w:rPr>
        <w:t>, tomando en cuenta las medidas necesarias</w:t>
      </w:r>
      <w:r w:rsidR="00AB2CFE">
        <w:rPr>
          <w:rFonts w:ascii="Arial" w:hAnsi="Arial" w:cs="Arial"/>
        </w:rPr>
        <w:t xml:space="preserve"> como si fuera</w:t>
      </w:r>
      <w:r w:rsidR="009A09BE">
        <w:rPr>
          <w:rFonts w:ascii="Arial" w:hAnsi="Arial" w:cs="Arial"/>
        </w:rPr>
        <w:t xml:space="preserve"> la información</w:t>
      </w:r>
      <w:r w:rsidR="00AB2CFE">
        <w:rPr>
          <w:rFonts w:ascii="Arial" w:hAnsi="Arial" w:cs="Arial"/>
        </w:rPr>
        <w:t xml:space="preserve"> propia de las partes</w:t>
      </w:r>
      <w:r w:rsidR="009A09BE">
        <w:rPr>
          <w:rFonts w:ascii="Arial" w:hAnsi="Arial" w:cs="Arial"/>
        </w:rPr>
        <w:t>.</w:t>
      </w:r>
    </w:p>
    <w:p w14:paraId="142A5D3B" w14:textId="77777777" w:rsidR="00970A91" w:rsidRDefault="00774C26" w:rsidP="00932721">
      <w:pPr>
        <w:pStyle w:val="Ttulo2"/>
      </w:pPr>
      <w:r>
        <w:t>Cuarta. -</w:t>
      </w:r>
      <w:r w:rsidR="00970A91">
        <w:t xml:space="preserve"> Propiedad intelectual.</w:t>
      </w:r>
    </w:p>
    <w:p w14:paraId="58B0945B" w14:textId="03E1AA3B" w:rsidR="002269A7" w:rsidRDefault="0C14DC66" w:rsidP="00932721">
      <w:pPr>
        <w:jc w:val="both"/>
        <w:rPr>
          <w:rFonts w:ascii="Arial" w:hAnsi="Arial" w:cs="Arial"/>
        </w:rPr>
      </w:pPr>
      <w:r w:rsidRPr="0691704F">
        <w:rPr>
          <w:rFonts w:ascii="Arial" w:hAnsi="Arial" w:cs="Arial"/>
        </w:rPr>
        <w:t>Todo docum</w:t>
      </w:r>
      <w:r w:rsidR="100E4D7D" w:rsidRPr="0691704F">
        <w:rPr>
          <w:rFonts w:ascii="Arial" w:hAnsi="Arial" w:cs="Arial"/>
        </w:rPr>
        <w:t>ento</w:t>
      </w:r>
      <w:r w:rsidR="4D9A747C" w:rsidRPr="0691704F">
        <w:rPr>
          <w:rFonts w:ascii="Arial" w:hAnsi="Arial" w:cs="Arial"/>
        </w:rPr>
        <w:t>, funcionalidad, producto de software;</w:t>
      </w:r>
      <w:r w:rsidR="100E4D7D" w:rsidRPr="0691704F">
        <w:rPr>
          <w:rFonts w:ascii="Arial" w:hAnsi="Arial" w:cs="Arial"/>
        </w:rPr>
        <w:t xml:space="preserve"> que se produzca </w:t>
      </w:r>
      <w:r w:rsidR="37A93208" w:rsidRPr="0691704F">
        <w:rPr>
          <w:rFonts w:ascii="Arial" w:hAnsi="Arial" w:cs="Arial"/>
        </w:rPr>
        <w:t xml:space="preserve">durante la prestación del servicio contratado o </w:t>
      </w:r>
      <w:r w:rsidR="100E4D7D" w:rsidRPr="0691704F">
        <w:rPr>
          <w:rFonts w:ascii="Arial" w:hAnsi="Arial" w:cs="Arial"/>
        </w:rPr>
        <w:t>en el proceso del desarrollo de un proyecto</w:t>
      </w:r>
      <w:r w:rsidR="047F75D5" w:rsidRPr="0691704F">
        <w:rPr>
          <w:rFonts w:ascii="Arial" w:hAnsi="Arial" w:cs="Arial"/>
        </w:rPr>
        <w:t xml:space="preserve"> de tecnologías de la información,</w:t>
      </w:r>
      <w:r w:rsidR="100E4D7D" w:rsidRPr="0691704F">
        <w:rPr>
          <w:rFonts w:ascii="Arial" w:hAnsi="Arial" w:cs="Arial"/>
        </w:rPr>
        <w:t xml:space="preserve"> en lo que corresponde a reque</w:t>
      </w:r>
      <w:r w:rsidR="63060307" w:rsidRPr="0691704F">
        <w:rPr>
          <w:rFonts w:ascii="Arial" w:hAnsi="Arial" w:cs="Arial"/>
        </w:rPr>
        <w:t xml:space="preserve">rimientos funcionales, análisis, diseño e </w:t>
      </w:r>
      <w:r w:rsidR="047F75D5" w:rsidRPr="0691704F">
        <w:rPr>
          <w:rFonts w:ascii="Arial" w:hAnsi="Arial" w:cs="Arial"/>
        </w:rPr>
        <w:t>implementación, diagramas en general,</w:t>
      </w:r>
      <w:r w:rsidR="63060307" w:rsidRPr="0691704F">
        <w:rPr>
          <w:rFonts w:ascii="Arial" w:hAnsi="Arial" w:cs="Arial"/>
        </w:rPr>
        <w:t xml:space="preserve"> </w:t>
      </w:r>
      <w:r w:rsidR="047F75D5" w:rsidRPr="0691704F">
        <w:rPr>
          <w:rFonts w:ascii="Arial" w:hAnsi="Arial" w:cs="Arial"/>
        </w:rPr>
        <w:t>así</w:t>
      </w:r>
      <w:r w:rsidR="63060307" w:rsidRPr="0691704F">
        <w:rPr>
          <w:rFonts w:ascii="Arial" w:hAnsi="Arial" w:cs="Arial"/>
        </w:rPr>
        <w:t xml:space="preserve"> como manuales de</w:t>
      </w:r>
      <w:r w:rsidR="4D9A747C" w:rsidRPr="0691704F">
        <w:rPr>
          <w:rFonts w:ascii="Arial" w:hAnsi="Arial" w:cs="Arial"/>
        </w:rPr>
        <w:t xml:space="preserve"> usuario; es de propiedad de YPFB Transporte</w:t>
      </w:r>
      <w:r w:rsidR="0292C70C" w:rsidRPr="0691704F">
        <w:rPr>
          <w:rFonts w:ascii="Arial" w:hAnsi="Arial" w:cs="Arial"/>
        </w:rPr>
        <w:t xml:space="preserve"> S.A.</w:t>
      </w:r>
      <w:r w:rsidR="4D9A747C" w:rsidRPr="0691704F">
        <w:rPr>
          <w:rFonts w:ascii="Arial" w:hAnsi="Arial" w:cs="Arial"/>
        </w:rPr>
        <w:t>, conforme las Leyes de Propiedad Intelectual y sus decretos reglamentarios actualmente vigentes en Bolivia.</w:t>
      </w:r>
    </w:p>
    <w:p w14:paraId="04C93EF9" w14:textId="0C905177" w:rsidR="00774C26" w:rsidRDefault="4F94B414" w:rsidP="00932721">
      <w:pPr>
        <w:pStyle w:val="Ttulo2"/>
      </w:pPr>
      <w:r>
        <w:t xml:space="preserve">Quinta. </w:t>
      </w:r>
      <w:r w:rsidR="74228FC7">
        <w:t>–</w:t>
      </w:r>
      <w:r>
        <w:t xml:space="preserve"> </w:t>
      </w:r>
      <w:r w:rsidR="74228FC7">
        <w:t xml:space="preserve">Vigencia </w:t>
      </w:r>
      <w:r>
        <w:t xml:space="preserve">del </w:t>
      </w:r>
      <w:r w:rsidR="5774CDB6">
        <w:t>A</w:t>
      </w:r>
      <w:r>
        <w:t>cuerdo</w:t>
      </w:r>
    </w:p>
    <w:p w14:paraId="509954BD" w14:textId="1C72A976" w:rsidR="00500CC6" w:rsidRDefault="004453AF" w:rsidP="00932721">
      <w:pPr>
        <w:jc w:val="both"/>
        <w:rPr>
          <w:rFonts w:ascii="Arial" w:hAnsi="Arial" w:cs="Arial"/>
        </w:rPr>
      </w:pPr>
      <w:r>
        <w:rPr>
          <w:rFonts w:ascii="Arial" w:hAnsi="Arial" w:cs="Arial"/>
        </w:rPr>
        <w:t xml:space="preserve">El presente acuerdo de </w:t>
      </w:r>
      <w:proofErr w:type="gramStart"/>
      <w:r>
        <w:rPr>
          <w:rFonts w:ascii="Arial" w:hAnsi="Arial" w:cs="Arial"/>
        </w:rPr>
        <w:t>confid</w:t>
      </w:r>
      <w:r w:rsidR="00500CC6">
        <w:rPr>
          <w:rFonts w:ascii="Arial" w:hAnsi="Arial" w:cs="Arial"/>
        </w:rPr>
        <w:t>encialidad,</w:t>
      </w:r>
      <w:proofErr w:type="gramEnd"/>
      <w:r w:rsidR="00500CC6">
        <w:rPr>
          <w:rFonts w:ascii="Arial" w:hAnsi="Arial" w:cs="Arial"/>
        </w:rPr>
        <w:t xml:space="preserve"> </w:t>
      </w:r>
      <w:r w:rsidR="003662E7">
        <w:rPr>
          <w:rFonts w:ascii="Arial" w:hAnsi="Arial" w:cs="Arial"/>
        </w:rPr>
        <w:t xml:space="preserve">tiene plena vigencia desde </w:t>
      </w:r>
      <w:r w:rsidR="00B14EB5">
        <w:rPr>
          <w:rFonts w:ascii="Arial" w:hAnsi="Arial" w:cs="Arial"/>
        </w:rPr>
        <w:t>su</w:t>
      </w:r>
      <w:r w:rsidR="00D705A1">
        <w:rPr>
          <w:rFonts w:ascii="Arial" w:hAnsi="Arial" w:cs="Arial"/>
        </w:rPr>
        <w:t xml:space="preserve"> firma; </w:t>
      </w:r>
      <w:r w:rsidR="003662E7">
        <w:rPr>
          <w:rFonts w:ascii="Arial" w:hAnsi="Arial" w:cs="Arial"/>
        </w:rPr>
        <w:t>inclus</w:t>
      </w:r>
      <w:r w:rsidR="00D705A1">
        <w:rPr>
          <w:rFonts w:ascii="Arial" w:hAnsi="Arial" w:cs="Arial"/>
        </w:rPr>
        <w:t>ive</w:t>
      </w:r>
      <w:r w:rsidR="003662E7">
        <w:rPr>
          <w:rFonts w:ascii="Arial" w:hAnsi="Arial" w:cs="Arial"/>
        </w:rPr>
        <w:t xml:space="preserve"> </w:t>
      </w:r>
      <w:r w:rsidR="00B45370">
        <w:rPr>
          <w:rFonts w:ascii="Arial" w:hAnsi="Arial" w:cs="Arial"/>
        </w:rPr>
        <w:t>cinco (</w:t>
      </w:r>
      <w:r>
        <w:rPr>
          <w:rFonts w:ascii="Arial" w:hAnsi="Arial" w:cs="Arial"/>
        </w:rPr>
        <w:t>5</w:t>
      </w:r>
      <w:r w:rsidR="00B45370">
        <w:rPr>
          <w:rFonts w:ascii="Arial" w:hAnsi="Arial" w:cs="Arial"/>
        </w:rPr>
        <w:t>)</w:t>
      </w:r>
      <w:r>
        <w:rPr>
          <w:rFonts w:ascii="Arial" w:hAnsi="Arial" w:cs="Arial"/>
        </w:rPr>
        <w:t xml:space="preserve"> años</w:t>
      </w:r>
      <w:r w:rsidR="00B45370">
        <w:rPr>
          <w:rFonts w:ascii="Arial" w:hAnsi="Arial" w:cs="Arial"/>
        </w:rPr>
        <w:t xml:space="preserve"> </w:t>
      </w:r>
      <w:r w:rsidR="00500CC6">
        <w:rPr>
          <w:rFonts w:ascii="Arial" w:hAnsi="Arial" w:cs="Arial"/>
        </w:rPr>
        <w:t>después de culminado el proceso de adquisición</w:t>
      </w:r>
      <w:r w:rsidR="00D705A1">
        <w:rPr>
          <w:rFonts w:ascii="Arial" w:hAnsi="Arial" w:cs="Arial"/>
        </w:rPr>
        <w:t xml:space="preserve"> del producto/servicio</w:t>
      </w:r>
      <w:r w:rsidR="009573EB">
        <w:rPr>
          <w:rFonts w:ascii="Arial" w:hAnsi="Arial" w:cs="Arial"/>
        </w:rPr>
        <w:t>, desarrollo de</w:t>
      </w:r>
      <w:r w:rsidR="00500CC6">
        <w:rPr>
          <w:rFonts w:ascii="Arial" w:hAnsi="Arial" w:cs="Arial"/>
        </w:rPr>
        <w:t xml:space="preserve"> proyecto</w:t>
      </w:r>
      <w:r w:rsidR="009573EB">
        <w:rPr>
          <w:rFonts w:ascii="Arial" w:hAnsi="Arial" w:cs="Arial"/>
        </w:rPr>
        <w:t>s</w:t>
      </w:r>
      <w:r w:rsidR="00500CC6">
        <w:rPr>
          <w:rFonts w:ascii="Arial" w:hAnsi="Arial" w:cs="Arial"/>
        </w:rPr>
        <w:t xml:space="preserve"> de tecnologías de </w:t>
      </w:r>
      <w:r w:rsidR="009573EB">
        <w:rPr>
          <w:rFonts w:ascii="Arial" w:hAnsi="Arial" w:cs="Arial"/>
        </w:rPr>
        <w:t xml:space="preserve">la </w:t>
      </w:r>
      <w:r w:rsidR="00500CC6">
        <w:rPr>
          <w:rFonts w:ascii="Arial" w:hAnsi="Arial" w:cs="Arial"/>
        </w:rPr>
        <w:t>información</w:t>
      </w:r>
      <w:r w:rsidR="00765C86">
        <w:rPr>
          <w:rFonts w:ascii="Arial" w:hAnsi="Arial" w:cs="Arial"/>
        </w:rPr>
        <w:t>;</w:t>
      </w:r>
      <w:r w:rsidR="003662E7">
        <w:rPr>
          <w:rFonts w:ascii="Arial" w:hAnsi="Arial" w:cs="Arial"/>
        </w:rPr>
        <w:t xml:space="preserve"> </w:t>
      </w:r>
      <w:r w:rsidR="00B14EB5">
        <w:rPr>
          <w:rFonts w:ascii="Arial" w:hAnsi="Arial" w:cs="Arial"/>
        </w:rPr>
        <w:t>tomando en cuenta la última fecha de</w:t>
      </w:r>
      <w:r w:rsidR="003662E7">
        <w:rPr>
          <w:rFonts w:ascii="Arial" w:hAnsi="Arial" w:cs="Arial"/>
        </w:rPr>
        <w:t xml:space="preserve"> contrato firmado por el </w:t>
      </w:r>
      <w:r w:rsidR="0086575B">
        <w:rPr>
          <w:rFonts w:ascii="Arial" w:hAnsi="Arial" w:cs="Arial"/>
        </w:rPr>
        <w:t>CONTRATANTE</w:t>
      </w:r>
      <w:r w:rsidR="00500CC6">
        <w:rPr>
          <w:rFonts w:ascii="Arial" w:hAnsi="Arial" w:cs="Arial"/>
        </w:rPr>
        <w:t>.</w:t>
      </w:r>
    </w:p>
    <w:p w14:paraId="75B941B6" w14:textId="5A8CE30F" w:rsidR="004453AF" w:rsidRDefault="00C16144" w:rsidP="00932721">
      <w:pPr>
        <w:jc w:val="both"/>
        <w:rPr>
          <w:rFonts w:ascii="Arial" w:hAnsi="Arial" w:cs="Arial"/>
        </w:rPr>
      </w:pPr>
      <w:r w:rsidRPr="7F58BB57">
        <w:rPr>
          <w:rFonts w:ascii="Arial" w:hAnsi="Arial" w:cs="Arial"/>
        </w:rPr>
        <w:t>Así</w:t>
      </w:r>
      <w:r w:rsidR="00500CC6" w:rsidRPr="7F58BB57">
        <w:rPr>
          <w:rFonts w:ascii="Arial" w:hAnsi="Arial" w:cs="Arial"/>
        </w:rPr>
        <w:t xml:space="preserve"> mismo; si por cualquier circunstancia </w:t>
      </w:r>
      <w:r w:rsidRPr="7F58BB57">
        <w:rPr>
          <w:rFonts w:ascii="Arial" w:hAnsi="Arial" w:cs="Arial"/>
        </w:rPr>
        <w:t>se llegara a romper relaciones contractuales por cualquiera de las partes</w:t>
      </w:r>
      <w:r w:rsidR="00B45370" w:rsidRPr="7F58BB57">
        <w:rPr>
          <w:rFonts w:ascii="Arial" w:hAnsi="Arial" w:cs="Arial"/>
        </w:rPr>
        <w:t xml:space="preserve"> (CONTRAT</w:t>
      </w:r>
      <w:r w:rsidR="0086575B">
        <w:rPr>
          <w:rFonts w:ascii="Arial" w:hAnsi="Arial" w:cs="Arial"/>
        </w:rPr>
        <w:t>ANTE</w:t>
      </w:r>
      <w:r w:rsidR="00B45370" w:rsidRPr="7F58BB57">
        <w:rPr>
          <w:rFonts w:ascii="Arial" w:hAnsi="Arial" w:cs="Arial"/>
        </w:rPr>
        <w:t xml:space="preserve"> o PROVEEDOR)</w:t>
      </w:r>
      <w:r w:rsidRPr="7F58BB57">
        <w:rPr>
          <w:rFonts w:ascii="Arial" w:hAnsi="Arial" w:cs="Arial"/>
        </w:rPr>
        <w:t xml:space="preserve">, estas se obligan a la no divulgación de la información </w:t>
      </w:r>
      <w:r w:rsidR="00B14EB5" w:rsidRPr="7F58BB57">
        <w:rPr>
          <w:rFonts w:ascii="Arial" w:hAnsi="Arial" w:cs="Arial"/>
        </w:rPr>
        <w:t>confidencial</w:t>
      </w:r>
      <w:r w:rsidR="00024441">
        <w:rPr>
          <w:rFonts w:ascii="Arial" w:hAnsi="Arial" w:cs="Arial"/>
        </w:rPr>
        <w:t xml:space="preserve"> que fue proporcionada hasta el momento de la ruptura del contrato</w:t>
      </w:r>
      <w:r w:rsidR="00202518">
        <w:rPr>
          <w:rFonts w:ascii="Arial" w:hAnsi="Arial" w:cs="Arial"/>
        </w:rPr>
        <w:t>;</w:t>
      </w:r>
      <w:r w:rsidR="00024441">
        <w:rPr>
          <w:rFonts w:ascii="Arial" w:hAnsi="Arial" w:cs="Arial"/>
        </w:rPr>
        <w:t xml:space="preserve"> por el tiempo establecido en el presente acuerdo</w:t>
      </w:r>
      <w:r w:rsidR="00202518">
        <w:rPr>
          <w:rFonts w:ascii="Arial" w:hAnsi="Arial" w:cs="Arial"/>
        </w:rPr>
        <w:t>, es decir,</w:t>
      </w:r>
      <w:r w:rsidR="00024441">
        <w:rPr>
          <w:rFonts w:ascii="Arial" w:hAnsi="Arial" w:cs="Arial"/>
        </w:rPr>
        <w:t xml:space="preserve"> cinco (5) años</w:t>
      </w:r>
      <w:r w:rsidRPr="7F58BB57">
        <w:rPr>
          <w:rFonts w:ascii="Arial" w:hAnsi="Arial" w:cs="Arial"/>
        </w:rPr>
        <w:t xml:space="preserve">.  </w:t>
      </w:r>
    </w:p>
    <w:p w14:paraId="028FBA3A" w14:textId="77777777" w:rsidR="00774C26" w:rsidRDefault="00F56184" w:rsidP="00932721">
      <w:pPr>
        <w:pStyle w:val="Ttulo2"/>
      </w:pPr>
      <w:r>
        <w:t>Sexta. -</w:t>
      </w:r>
      <w:r w:rsidR="00D05ECB">
        <w:t xml:space="preserve"> </w:t>
      </w:r>
      <w:r>
        <w:t>Divulgación</w:t>
      </w:r>
      <w:r w:rsidR="00D05ECB">
        <w:t xml:space="preserve"> de información confidencial</w:t>
      </w:r>
    </w:p>
    <w:p w14:paraId="456761FD" w14:textId="746411CE" w:rsidR="00D54D81" w:rsidRDefault="00D54D81" w:rsidP="00932721">
      <w:pPr>
        <w:jc w:val="both"/>
        <w:rPr>
          <w:rFonts w:ascii="Arial" w:hAnsi="Arial" w:cs="Arial"/>
        </w:rPr>
      </w:pPr>
      <w:r w:rsidRPr="00D54D81">
        <w:rPr>
          <w:rFonts w:ascii="Arial" w:hAnsi="Arial" w:cs="Arial"/>
        </w:rPr>
        <w:t>Las partes, tendrán</w:t>
      </w:r>
      <w:r w:rsidR="009D2E70">
        <w:rPr>
          <w:rFonts w:ascii="Arial" w:hAnsi="Arial" w:cs="Arial"/>
        </w:rPr>
        <w:t xml:space="preserve"> el cuidado de preservar </w:t>
      </w:r>
      <w:r w:rsidRPr="00D54D81">
        <w:rPr>
          <w:rFonts w:ascii="Arial" w:hAnsi="Arial" w:cs="Arial"/>
        </w:rPr>
        <w:t>la información confidencial que haya sido transferida o</w:t>
      </w:r>
      <w:r w:rsidR="00381135">
        <w:rPr>
          <w:rFonts w:ascii="Arial" w:hAnsi="Arial" w:cs="Arial"/>
        </w:rPr>
        <w:t xml:space="preserve"> compartida por cualquier medio</w:t>
      </w:r>
      <w:r w:rsidRPr="00D54D81">
        <w:rPr>
          <w:rFonts w:ascii="Arial" w:hAnsi="Arial" w:cs="Arial"/>
        </w:rPr>
        <w:t xml:space="preserve"> sea este</w:t>
      </w:r>
      <w:r w:rsidR="00D705A1">
        <w:rPr>
          <w:rFonts w:ascii="Arial" w:hAnsi="Arial" w:cs="Arial"/>
        </w:rPr>
        <w:t xml:space="preserve"> digital o físico</w:t>
      </w:r>
      <w:r w:rsidR="00765C86">
        <w:rPr>
          <w:rFonts w:ascii="Arial" w:hAnsi="Arial" w:cs="Arial"/>
        </w:rPr>
        <w:t xml:space="preserve">; cuidando </w:t>
      </w:r>
      <w:r w:rsidR="004421A5">
        <w:rPr>
          <w:rFonts w:ascii="Arial" w:hAnsi="Arial" w:cs="Arial"/>
        </w:rPr>
        <w:t>que no se modifique o altere</w:t>
      </w:r>
      <w:r w:rsidRPr="00D54D81">
        <w:rPr>
          <w:rFonts w:ascii="Arial" w:hAnsi="Arial" w:cs="Arial"/>
        </w:rPr>
        <w:t>, para beneficio propio o de un tercero.</w:t>
      </w:r>
    </w:p>
    <w:p w14:paraId="2E3BD853" w14:textId="7D60CFA0" w:rsidR="00D705A1" w:rsidRPr="00D54D81" w:rsidRDefault="00D705A1" w:rsidP="00932721">
      <w:pPr>
        <w:jc w:val="both"/>
        <w:rPr>
          <w:rFonts w:ascii="Arial" w:hAnsi="Arial" w:cs="Arial"/>
        </w:rPr>
      </w:pPr>
      <w:r>
        <w:rPr>
          <w:rFonts w:ascii="Arial" w:hAnsi="Arial" w:cs="Arial"/>
        </w:rPr>
        <w:t>Queda expresamente prohibido por cualquier medio, divulgar la información confidencial, que haya sido transferida, enviada, compartida por las partes.</w:t>
      </w:r>
    </w:p>
    <w:p w14:paraId="1214DCCD" w14:textId="7151BE65" w:rsidR="00D54D81" w:rsidRDefault="00EB6159" w:rsidP="00932721">
      <w:pPr>
        <w:jc w:val="both"/>
        <w:rPr>
          <w:rFonts w:ascii="Arial" w:hAnsi="Arial" w:cs="Arial"/>
        </w:rPr>
      </w:pPr>
      <w:r>
        <w:rPr>
          <w:rFonts w:ascii="Arial" w:hAnsi="Arial" w:cs="Arial"/>
        </w:rPr>
        <w:t>Solam</w:t>
      </w:r>
      <w:r w:rsidR="00AA3F27">
        <w:rPr>
          <w:rFonts w:ascii="Arial" w:hAnsi="Arial" w:cs="Arial"/>
        </w:rPr>
        <w:t>ente en los casos en que así</w:t>
      </w:r>
      <w:r w:rsidR="00E72CB2">
        <w:rPr>
          <w:rFonts w:ascii="Arial" w:hAnsi="Arial" w:cs="Arial"/>
        </w:rPr>
        <w:t xml:space="preserve"> se</w:t>
      </w:r>
      <w:r w:rsidR="00AA3F27">
        <w:rPr>
          <w:rFonts w:ascii="Arial" w:hAnsi="Arial" w:cs="Arial"/>
        </w:rPr>
        <w:t xml:space="preserve"> especifiquen, la información confidencial será revelada en procesos e instancias judiciales.</w:t>
      </w:r>
    </w:p>
    <w:p w14:paraId="47DD73E3" w14:textId="127552E4" w:rsidR="00D05ECB" w:rsidRDefault="00F56184" w:rsidP="00932721">
      <w:pPr>
        <w:pStyle w:val="Ttulo2"/>
      </w:pPr>
      <w:r>
        <w:lastRenderedPageBreak/>
        <w:t>Séptima. -</w:t>
      </w:r>
      <w:r w:rsidR="00D05ECB">
        <w:t xml:space="preserve"> Tratamiento de </w:t>
      </w:r>
      <w:r w:rsidR="006E31F9">
        <w:t>datos personales</w:t>
      </w:r>
    </w:p>
    <w:p w14:paraId="7F3A6CFF" w14:textId="1D9D618F" w:rsidR="00D705A1" w:rsidRDefault="00564313" w:rsidP="00932721">
      <w:pPr>
        <w:jc w:val="both"/>
        <w:rPr>
          <w:rFonts w:ascii="Arial" w:hAnsi="Arial" w:cs="Arial"/>
        </w:rPr>
      </w:pPr>
      <w:r>
        <w:rPr>
          <w:rFonts w:ascii="Arial" w:hAnsi="Arial" w:cs="Arial"/>
        </w:rPr>
        <w:t xml:space="preserve">La información personal de las partes </w:t>
      </w:r>
      <w:r w:rsidR="00381135">
        <w:rPr>
          <w:rFonts w:ascii="Arial" w:hAnsi="Arial" w:cs="Arial"/>
        </w:rPr>
        <w:t>que intervienen en el presente A</w:t>
      </w:r>
      <w:r>
        <w:rPr>
          <w:rFonts w:ascii="Arial" w:hAnsi="Arial" w:cs="Arial"/>
        </w:rPr>
        <w:t xml:space="preserve">cuerdo, así como de las personas que intervienen en la cadena de los procesos de cotización y adquisición de bienes/servicios, proyectos de tecnologías de la información; serán protegidos </w:t>
      </w:r>
      <w:proofErr w:type="gramStart"/>
      <w:r>
        <w:rPr>
          <w:rFonts w:ascii="Arial" w:hAnsi="Arial" w:cs="Arial"/>
        </w:rPr>
        <w:t>de acuerd</w:t>
      </w:r>
      <w:r w:rsidR="00954085">
        <w:rPr>
          <w:rFonts w:ascii="Arial" w:hAnsi="Arial" w:cs="Arial"/>
        </w:rPr>
        <w:t>o a</w:t>
      </w:r>
      <w:proofErr w:type="gramEnd"/>
      <w:r w:rsidR="00954085">
        <w:rPr>
          <w:rFonts w:ascii="Arial" w:hAnsi="Arial" w:cs="Arial"/>
        </w:rPr>
        <w:t xml:space="preserve"> normativa vigente</w:t>
      </w:r>
      <w:r>
        <w:rPr>
          <w:rFonts w:ascii="Arial" w:hAnsi="Arial" w:cs="Arial"/>
        </w:rPr>
        <w:t xml:space="preserve"> en Bolivia y su prohibición de divulgación.</w:t>
      </w:r>
    </w:p>
    <w:p w14:paraId="37171FFA" w14:textId="418C87F3" w:rsidR="00D05ECB" w:rsidRDefault="00F56184" w:rsidP="00F56184">
      <w:pPr>
        <w:pStyle w:val="Ttulo2"/>
      </w:pPr>
      <w:r>
        <w:t>Octava. -</w:t>
      </w:r>
      <w:r w:rsidR="00D05ECB">
        <w:t xml:space="preserve"> Penalidades por incumplimiento</w:t>
      </w:r>
    </w:p>
    <w:p w14:paraId="31DBF243" w14:textId="106F8EA1" w:rsidR="00A73556" w:rsidRDefault="00FC3ED4" w:rsidP="00A73556">
      <w:pPr>
        <w:jc w:val="both"/>
        <w:rPr>
          <w:rFonts w:ascii="Arial" w:hAnsi="Arial" w:cs="Arial"/>
        </w:rPr>
      </w:pPr>
      <w:r w:rsidRPr="00A73556">
        <w:rPr>
          <w:rFonts w:ascii="Arial" w:hAnsi="Arial" w:cs="Arial"/>
        </w:rPr>
        <w:t>El incumplimiento de cual</w:t>
      </w:r>
      <w:r w:rsidR="00A73556" w:rsidRPr="00A73556">
        <w:rPr>
          <w:rFonts w:ascii="Arial" w:hAnsi="Arial" w:cs="Arial"/>
        </w:rPr>
        <w:t>quiera de las cláusulas del presente Acuerdo, que implique la revelación de información confidencial a terceros; dará lugar a la terminación del proceso</w:t>
      </w:r>
      <w:r w:rsidR="009423B7">
        <w:rPr>
          <w:rFonts w:ascii="Arial" w:hAnsi="Arial" w:cs="Arial"/>
        </w:rPr>
        <w:t xml:space="preserve"> de contratación del producto</w:t>
      </w:r>
      <w:r w:rsidR="00A73556" w:rsidRPr="00A73556">
        <w:rPr>
          <w:rFonts w:ascii="Arial" w:hAnsi="Arial" w:cs="Arial"/>
        </w:rPr>
        <w:t xml:space="preserve"> / servicio o proyecto llevado adelante entre ambas partes; sin perjuicio de las acciones judiciales y/o administrativas que correspondan.</w:t>
      </w:r>
    </w:p>
    <w:p w14:paraId="5F830710" w14:textId="530DB1E0" w:rsidR="00D73F72" w:rsidRPr="00D73F72" w:rsidRDefault="00D73F72" w:rsidP="00D73F72">
      <w:pPr>
        <w:jc w:val="both"/>
        <w:rPr>
          <w:rFonts w:ascii="Arial" w:hAnsi="Arial" w:cs="Arial"/>
        </w:rPr>
      </w:pPr>
      <w:r w:rsidRPr="00D73F72">
        <w:rPr>
          <w:rFonts w:ascii="Arial" w:hAnsi="Arial" w:cs="Arial"/>
        </w:rPr>
        <w:t xml:space="preserve">Las Partes acuerdan que cualquier discrepancia o controversia emergente o relacionada con el presente Acuerdo, sobre la interpretación, aplicación, cumplimiento y ejecución, o sobre cualquier asunto directa o indirectamente relacionado con el Acuerdo o de sus documentos complementarios o modificatorios, que no pueda ser resuelta amigablemente por las partes, tratará de ser resuelto por los ejecutivos principales de las partes en un plazo de 30 (treinta) días calendario, computable a partir de la fecha en que se solicitó dicha reunión de ejecutivos de manera escrita.  </w:t>
      </w:r>
    </w:p>
    <w:p w14:paraId="22BF8072" w14:textId="6A8AA8F8" w:rsidR="00D73F72" w:rsidRDefault="00D73F72" w:rsidP="00D73F72">
      <w:pPr>
        <w:jc w:val="both"/>
        <w:rPr>
          <w:rFonts w:ascii="Arial" w:hAnsi="Arial" w:cs="Arial"/>
        </w:rPr>
      </w:pPr>
      <w:r w:rsidRPr="00D73F72">
        <w:rPr>
          <w:rFonts w:ascii="Arial" w:hAnsi="Arial" w:cs="Arial"/>
        </w:rPr>
        <w:t>Si transcurrido el plazo indicado precedentemente, las partes no han resuelto la controversia, ni han extendido es plazo por escrito, dicha controversia será resuelta en forma definitiva mediante arbitraje que se llevará a cabo en el Centro de Conciliación y Arbitraje Comercial de la Cámara de Industria, Comercio, Servicios y Turismo de Santa Cruz (CAINCO), con sede en la ciudad de Santa Cruz de la Sierra, de acuerdo al Reglamento vigente en esta entidad a la fecha en que se presente la solicitud de arbitraje.</w:t>
      </w:r>
    </w:p>
    <w:p w14:paraId="64811A64" w14:textId="143C93E1" w:rsidR="00D73F72" w:rsidRDefault="00D73F72" w:rsidP="00D73F72">
      <w:pPr>
        <w:jc w:val="both"/>
        <w:rPr>
          <w:rFonts w:ascii="Arial" w:hAnsi="Arial" w:cs="Arial"/>
        </w:rPr>
      </w:pPr>
      <w:r w:rsidRPr="00D73F72">
        <w:rPr>
          <w:rFonts w:ascii="Arial" w:hAnsi="Arial" w:cs="Arial"/>
        </w:rPr>
        <w:t>Los honorarios y costos del proceso serán pagados en su int</w:t>
      </w:r>
      <w:r>
        <w:rPr>
          <w:rFonts w:ascii="Arial" w:hAnsi="Arial" w:cs="Arial"/>
        </w:rPr>
        <w:t>egridad por la Parte perdidosa.</w:t>
      </w:r>
    </w:p>
    <w:p w14:paraId="621D89F2" w14:textId="52C3D2AC" w:rsidR="00D05ECB" w:rsidRDefault="00F56184" w:rsidP="00F56184">
      <w:pPr>
        <w:pStyle w:val="Ttulo2"/>
      </w:pPr>
      <w:r>
        <w:t>Novena. -</w:t>
      </w:r>
      <w:r w:rsidR="00D05ECB">
        <w:t xml:space="preserve"> Legislación aplicable</w:t>
      </w:r>
    </w:p>
    <w:p w14:paraId="2A59DFF2" w14:textId="775A8629" w:rsidR="002A37AB" w:rsidRPr="006A7E11" w:rsidRDefault="00E16192" w:rsidP="002A37AB">
      <w:pPr>
        <w:jc w:val="both"/>
        <w:rPr>
          <w:rFonts w:ascii="Arial" w:hAnsi="Arial" w:cs="Arial"/>
        </w:rPr>
      </w:pPr>
      <w:r>
        <w:rPr>
          <w:rFonts w:ascii="Arial" w:hAnsi="Arial" w:cs="Arial"/>
        </w:rPr>
        <w:t>El presente Acuerdo</w:t>
      </w:r>
      <w:r w:rsidRPr="00E16192">
        <w:rPr>
          <w:rFonts w:ascii="Arial" w:hAnsi="Arial" w:cs="Arial"/>
        </w:rPr>
        <w:t xml:space="preserve"> se regirá e interpretará acorde con las leyes del Estado Plurinacional de Bolivia</w:t>
      </w:r>
      <w:r w:rsidR="006A7E11" w:rsidRPr="006A7E11">
        <w:rPr>
          <w:rFonts w:ascii="Arial" w:hAnsi="Arial" w:cs="Arial"/>
        </w:rPr>
        <w:t>.</w:t>
      </w:r>
    </w:p>
    <w:p w14:paraId="2A08CF90" w14:textId="77777777" w:rsidR="00774C26" w:rsidRDefault="00F56184" w:rsidP="00F56184">
      <w:pPr>
        <w:pStyle w:val="Ttulo2"/>
      </w:pPr>
      <w:r>
        <w:t xml:space="preserve">Decima. </w:t>
      </w:r>
      <w:r w:rsidR="002A37AB">
        <w:t>–</w:t>
      </w:r>
      <w:r>
        <w:t xml:space="preserve"> Conformidad</w:t>
      </w:r>
    </w:p>
    <w:p w14:paraId="5B30D538" w14:textId="77777777" w:rsidR="0002253F" w:rsidRDefault="0002253F" w:rsidP="002A37AB">
      <w:pPr>
        <w:jc w:val="both"/>
        <w:rPr>
          <w:rFonts w:ascii="Arial" w:hAnsi="Arial" w:cs="Arial"/>
        </w:rPr>
      </w:pPr>
      <w:r>
        <w:rPr>
          <w:rFonts w:ascii="Arial" w:hAnsi="Arial" w:cs="Arial"/>
        </w:rPr>
        <w:t>Las partes están de acuerdo con cada una de las cláusulas del presente Acuerdo de Confidencialidad y no Divulgación de la información.</w:t>
      </w:r>
    </w:p>
    <w:p w14:paraId="491FC9D6" w14:textId="46666E18" w:rsidR="002A37AB" w:rsidRDefault="0002253F" w:rsidP="002A37AB">
      <w:pPr>
        <w:jc w:val="both"/>
        <w:rPr>
          <w:rFonts w:ascii="Arial" w:hAnsi="Arial" w:cs="Arial"/>
        </w:rPr>
      </w:pPr>
      <w:r>
        <w:rPr>
          <w:rFonts w:ascii="Arial" w:hAnsi="Arial" w:cs="Arial"/>
        </w:rPr>
        <w:t>Como constancia firman</w:t>
      </w:r>
      <w:r w:rsidR="00B35963">
        <w:rPr>
          <w:rFonts w:ascii="Arial" w:hAnsi="Arial" w:cs="Arial"/>
        </w:rPr>
        <w:t>,</w:t>
      </w:r>
      <w:r>
        <w:rPr>
          <w:rFonts w:ascii="Arial" w:hAnsi="Arial" w:cs="Arial"/>
        </w:rPr>
        <w:t xml:space="preserve"> al pie del documento.</w:t>
      </w:r>
    </w:p>
    <w:p w14:paraId="3B39D00D" w14:textId="0E207005" w:rsidR="00C7043C" w:rsidRDefault="00C7043C" w:rsidP="002A37AB">
      <w:pPr>
        <w:jc w:val="both"/>
        <w:rPr>
          <w:rFonts w:ascii="Arial" w:hAnsi="Arial" w:cs="Arial"/>
        </w:rPr>
      </w:pPr>
      <w:r>
        <w:rPr>
          <w:rFonts w:ascii="Arial" w:hAnsi="Arial" w:cs="Arial"/>
        </w:rPr>
        <w:t>Santa Cruz</w:t>
      </w:r>
      <w:r w:rsidR="00F04FE5">
        <w:rPr>
          <w:rFonts w:ascii="Arial" w:hAnsi="Arial" w:cs="Arial"/>
        </w:rPr>
        <w:t xml:space="preserve">, </w:t>
      </w:r>
      <w:r w:rsidR="00C67249">
        <w:rPr>
          <w:rFonts w:ascii="Arial" w:hAnsi="Arial" w:cs="Arial"/>
        </w:rPr>
        <w:t>XX de junio</w:t>
      </w:r>
      <w:r w:rsidR="00545358">
        <w:rPr>
          <w:rFonts w:ascii="Arial" w:hAnsi="Arial" w:cs="Arial"/>
        </w:rPr>
        <w:t xml:space="preserve"> </w:t>
      </w:r>
      <w:r>
        <w:rPr>
          <w:rFonts w:ascii="Arial" w:hAnsi="Arial" w:cs="Arial"/>
        </w:rPr>
        <w:t>20</w:t>
      </w:r>
      <w:r w:rsidR="00545358">
        <w:rPr>
          <w:rFonts w:ascii="Arial" w:hAnsi="Arial" w:cs="Arial"/>
        </w:rPr>
        <w:t>24</w:t>
      </w:r>
      <w:r w:rsidR="007523DF">
        <w:rPr>
          <w:rFonts w:ascii="Arial" w:hAnsi="Arial" w:cs="Arial"/>
        </w:rPr>
        <w:t>.</w:t>
      </w:r>
    </w:p>
    <w:p w14:paraId="61FD8585" w14:textId="343DC454" w:rsidR="00E62843" w:rsidRDefault="00604737" w:rsidP="00604737">
      <w:pPr>
        <w:tabs>
          <w:tab w:val="left" w:pos="5806"/>
        </w:tabs>
        <w:jc w:val="both"/>
        <w:rPr>
          <w:rFonts w:ascii="Arial" w:hAnsi="Arial" w:cs="Arial"/>
        </w:rPr>
      </w:pPr>
      <w:r>
        <w:rPr>
          <w:rFonts w:ascii="Arial" w:hAnsi="Arial" w:cs="Arial"/>
        </w:rPr>
        <w:tab/>
      </w:r>
    </w:p>
    <w:p w14:paraId="247195A6" w14:textId="77777777" w:rsidR="00C7043C" w:rsidRDefault="00C7043C" w:rsidP="002A37AB">
      <w:pPr>
        <w:jc w:val="both"/>
        <w:rPr>
          <w:rFonts w:ascii="Arial" w:hAnsi="Arial" w:cs="Arial"/>
        </w:rPr>
      </w:pPr>
    </w:p>
    <w:p w14:paraId="7E7594E5" w14:textId="520AB666" w:rsidR="00E62843" w:rsidRDefault="00E62843" w:rsidP="002A37AB">
      <w:pPr>
        <w:jc w:val="both"/>
        <w:rPr>
          <w:rFonts w:ascii="Arial" w:hAnsi="Arial" w:cs="Arial"/>
        </w:rPr>
      </w:pPr>
      <w:r>
        <w:rPr>
          <w:rFonts w:ascii="Arial" w:hAnsi="Arial" w:cs="Arial"/>
          <w:noProof/>
          <w:lang w:eastAsia="es-BO"/>
        </w:rPr>
        <mc:AlternateContent>
          <mc:Choice Requires="wps">
            <w:drawing>
              <wp:anchor distT="0" distB="0" distL="114300" distR="114300" simplePos="0" relativeHeight="251661312" behindDoc="0" locked="0" layoutInCell="1" allowOverlap="1" wp14:anchorId="4192BF64" wp14:editId="0EA08915">
                <wp:simplePos x="0" y="0"/>
                <wp:positionH relativeFrom="column">
                  <wp:posOffset>2898850</wp:posOffset>
                </wp:positionH>
                <wp:positionV relativeFrom="paragraph">
                  <wp:posOffset>190754</wp:posOffset>
                </wp:positionV>
                <wp:extent cx="1877698" cy="0"/>
                <wp:effectExtent l="0" t="0" r="27305" b="19050"/>
                <wp:wrapNone/>
                <wp:docPr id="3" name="Conector recto 3"/>
                <wp:cNvGraphicFramePr/>
                <a:graphic xmlns:a="http://schemas.openxmlformats.org/drawingml/2006/main">
                  <a:graphicData uri="http://schemas.microsoft.com/office/word/2010/wordprocessingShape">
                    <wps:wsp>
                      <wps:cNvCnPr/>
                      <wps:spPr>
                        <a:xfrm>
                          <a:off x="0" y="0"/>
                          <a:ext cx="18776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FFF5EA3" id="Conector recto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28.25pt,15pt" to="376.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ZEXsgEAALMDAAAOAAAAZHJzL2Uyb0RvYy54bWysU01vGyEQvVfqf0Dc610nUpKuvM7BUXup&#10;WqsfP4CwgxcFGDRQr/3vO2B7U7VVVVW5AAPvzcybGVb3B+/EHihZDL1cLlopIGgcbNj18tvXd2/u&#10;pEhZhUE5DNDLIyR5v379ajXFDq5wRDcACXYSUjfFXo45x65pkh7Bq7TACIEfDZJXmU3aNQOpib17&#10;11y17U0zIQ2RUENKfPtwepTr6t8Y0PmTMQmycL3k3HJdqa6PZW3WK9XtSMXR6nMa6j+y8MoGDjq7&#10;elBZie9kf3PlrSZMaPJCo2/QGKuhamA1y/YXNV9GFaFq4eKkOJcpvZxb/XG/JWGHXl5LEZTnFm24&#10;UTojCSqbuC41mmLqGLoJWzpbKW6pCD4Y8mVnKeJQ63qc6wqHLDRfLu9ub2/e8iToy1vzTIyU8ntA&#10;L8qhl86GIll1av8hZQ7G0AuEjZLIKXQ95aODAnbhMxiWUYJVdh0g2DgSe8WtH56WRQb7qshCMda5&#10;mdT+nXTGFhrUofpX4oyuETHkmehtQPpT1Hy4pGpO+Ivqk9Yi+xGHY21ELQdPRlV2nuIyej/blf78&#10;19Y/AAAA//8DAFBLAwQUAAYACAAAACEAgIDk5d0AAAAJAQAADwAAAGRycy9kb3ducmV2LnhtbEyP&#10;wU7DMAyG70i8Q2Qkbiyl0IJK02mahBAXxDq4Z02WFhKnStKuvD1GHOBo+9Pv76/Xi7Ns1iEOHgVc&#10;rzJgGjuvBjQC3vaPV/fAYpKopPWoBXzpCOvm/KyWlfIn3Om5TYZRCMZKCuhTGivOY9drJ+PKjxrp&#10;dvTByURjMFwFeaJwZ3meZSV3ckD60MtRb3vdfbaTE2Cfw/xutmYTp6dd2X68HvOX/SzE5cWyeQCW&#10;9JL+YPjRJ3VoyOngJ1SRWQG3RVkQKuAmo04E3BV5Duzwu+BNzf83aL4BAAD//wMAUEsBAi0AFAAG&#10;AAgAAAAhALaDOJL+AAAA4QEAABMAAAAAAAAAAAAAAAAAAAAAAFtDb250ZW50X1R5cGVzXS54bWxQ&#10;SwECLQAUAAYACAAAACEAOP0h/9YAAACUAQAACwAAAAAAAAAAAAAAAAAvAQAAX3JlbHMvLnJlbHNQ&#10;SwECLQAUAAYACAAAACEAM+WRF7IBAACzAwAADgAAAAAAAAAAAAAAAAAuAgAAZHJzL2Uyb0RvYy54&#10;bWxQSwECLQAUAAYACAAAACEAgIDk5d0AAAAJAQAADwAAAAAAAAAAAAAAAAAMBAAAZHJzL2Rvd25y&#10;ZXYueG1sUEsFBgAAAAAEAAQA8wAAABYFAAAAAA==&#10;" strokecolor="black [3200]" strokeweight=".5pt">
                <v:stroke joinstyle="miter"/>
              </v:line>
            </w:pict>
          </mc:Fallback>
        </mc:AlternateContent>
      </w:r>
      <w:r>
        <w:rPr>
          <w:rFonts w:ascii="Arial" w:hAnsi="Arial" w:cs="Arial"/>
          <w:noProof/>
          <w:lang w:eastAsia="es-BO"/>
        </w:rPr>
        <mc:AlternateContent>
          <mc:Choice Requires="wps">
            <w:drawing>
              <wp:anchor distT="0" distB="0" distL="114300" distR="114300" simplePos="0" relativeHeight="251659264" behindDoc="0" locked="0" layoutInCell="1" allowOverlap="1" wp14:anchorId="4A1CC0E7" wp14:editId="7ADE54BB">
                <wp:simplePos x="0" y="0"/>
                <wp:positionH relativeFrom="column">
                  <wp:posOffset>520</wp:posOffset>
                </wp:positionH>
                <wp:positionV relativeFrom="paragraph">
                  <wp:posOffset>190941</wp:posOffset>
                </wp:positionV>
                <wp:extent cx="1877698" cy="0"/>
                <wp:effectExtent l="0" t="0" r="27305" b="19050"/>
                <wp:wrapNone/>
                <wp:docPr id="2" name="Conector recto 2"/>
                <wp:cNvGraphicFramePr/>
                <a:graphic xmlns:a="http://schemas.openxmlformats.org/drawingml/2006/main">
                  <a:graphicData uri="http://schemas.microsoft.com/office/word/2010/wordprocessingShape">
                    <wps:wsp>
                      <wps:cNvCnPr/>
                      <wps:spPr>
                        <a:xfrm>
                          <a:off x="0" y="0"/>
                          <a:ext cx="18776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786D8E1" id="Conector recto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5pt,15.05pt" to="147.9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KcsQEAALMDAAAOAAAAZHJzL2Uyb0RvYy54bWysU02PGyEMvVfqf0Dcm5nksLsdZbKHrNpL&#10;1Ub9+AEsYzJoASNDM8m/ryHJbNVWVVXtBTC8Z/vZZn1/9E4cgJLF0MvlopUCgsbBhn0vv3199+ZO&#10;ipRVGJTDAL08QZL3m9ev1lPsYIUjugFIsJOQuin2csw5dk2T9AhepQVGCPxokLzKbNK+GUhN7N27&#10;ZtW2N82ENERCDSnx7cP5UW6qf2NA50/GJMjC9ZJzy3Wluj6WtdmsVbcnFUerL2mo/8jCKxs46Ozq&#10;QWUlvpP9zZW3mjChyQuNvkFjrIaqgdUs21/UfBlVhKqFi5PiXKb0cm71x8OOhB16uZIiKM8t2nKj&#10;dEYSVDaxKjWaYuoYug07ulgp7qgIPhryZWcp4ljreprrCscsNF8u725vb97yJOjrW/NMjJTye0Av&#10;yqGXzoYiWXXq8CFlDsbQK4SNksg5dD3lk4MCduEzGJZRglV2HSDYOhIHxa0fnpZFBvuqyEIx1rmZ&#10;1P6ddMEWGtSh+lfijK4RMeSZ6G1A+lPUfLymas74q+qz1iL7EYdTbUQtB09GVXaZ4jJ6P9uV/vzX&#10;Nj8AAAD//wMAUEsDBBQABgAIAAAAIQBiYwc12gAAAAYBAAAPAAAAZHJzL2Rvd25yZXYueG1sTI9B&#10;T8MwDIXvSPyHyEjcWEoRE5Sm0zQJIS6IdXDPGi8tJE7VpF3593jiwE7W87Oev1euZu/EhEPsAim4&#10;XWQgkJpgOrIKPnbPNw8gYtJktAuECn4wwqq6vCh1YcKRtjjVyQoOoVhoBW1KfSFlbFr0Oi5Cj8Te&#10;IQxeJ5aDlWbQRw73TuZZtpRed8QfWt3jpsXmux69Avc6TJ92Y9dxfNku66/3Q/62m5S6vprXTyAS&#10;zun/GE74jA4VM+3DSCYKd9IiKbjLeLKbP95zkf3fQlalPMevfgEAAP//AwBQSwECLQAUAAYACAAA&#10;ACEAtoM4kv4AAADhAQAAEwAAAAAAAAAAAAAAAAAAAAAAW0NvbnRlbnRfVHlwZXNdLnhtbFBLAQIt&#10;ABQABgAIAAAAIQA4/SH/1gAAAJQBAAALAAAAAAAAAAAAAAAAAC8BAABfcmVscy8ucmVsc1BLAQIt&#10;ABQABgAIAAAAIQA1+3KcsQEAALMDAAAOAAAAAAAAAAAAAAAAAC4CAABkcnMvZTJvRG9jLnhtbFBL&#10;AQItABQABgAIAAAAIQBiYwc12gAAAAYBAAAPAAAAAAAAAAAAAAAAAAsEAABkcnMvZG93bnJldi54&#10;bWxQSwUGAAAAAAQABADzAAAAEgUAAAAA&#10;" strokecolor="black [3200]" strokeweight=".5pt">
                <v:stroke joinstyle="miter"/>
              </v:line>
            </w:pict>
          </mc:Fallback>
        </mc:AlternateContent>
      </w:r>
      <w:r>
        <w:rPr>
          <w:rFonts w:ascii="Arial" w:hAnsi="Arial" w:cs="Arial"/>
        </w:rPr>
        <w:t xml:space="preserve"> </w:t>
      </w:r>
    </w:p>
    <w:p w14:paraId="73E9FE01" w14:textId="3A61680F" w:rsidR="00E62843" w:rsidRPr="006A7E11" w:rsidRDefault="00E62843" w:rsidP="002A37AB">
      <w:pPr>
        <w:jc w:val="both"/>
        <w:rPr>
          <w:rFonts w:ascii="Arial" w:hAnsi="Arial" w:cs="Arial"/>
        </w:rPr>
      </w:pPr>
      <w:r>
        <w:rPr>
          <w:rFonts w:ascii="Arial" w:hAnsi="Arial" w:cs="Arial"/>
        </w:rPr>
        <w:t xml:space="preserve">         </w:t>
      </w:r>
      <w:r w:rsidR="00C7043C">
        <w:rPr>
          <w:rFonts w:ascii="Arial" w:hAnsi="Arial" w:cs="Arial"/>
        </w:rPr>
        <w:tab/>
      </w:r>
      <w:r w:rsidR="0086575B">
        <w:rPr>
          <w:rFonts w:ascii="Arial" w:hAnsi="Arial" w:cs="Arial"/>
        </w:rPr>
        <w:t>CONTRATANTE</w:t>
      </w:r>
      <w:r>
        <w:rPr>
          <w:rFonts w:ascii="Arial" w:hAnsi="Arial" w:cs="Arial"/>
        </w:rPr>
        <w:t xml:space="preserve">                                                   PROVEEDOR</w:t>
      </w:r>
    </w:p>
    <w:sectPr w:rsidR="00E62843" w:rsidRPr="006A7E11" w:rsidSect="00933D00">
      <w:headerReference w:type="default" r:id="rId9"/>
      <w:footerReference w:type="default" r:id="rId10"/>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C4F65F" w14:textId="77777777" w:rsidR="00B00186" w:rsidRDefault="00B00186" w:rsidP="00933D00">
      <w:pPr>
        <w:spacing w:after="0" w:line="240" w:lineRule="auto"/>
      </w:pPr>
      <w:r>
        <w:separator/>
      </w:r>
    </w:p>
  </w:endnote>
  <w:endnote w:type="continuationSeparator" w:id="0">
    <w:p w14:paraId="460AF744" w14:textId="77777777" w:rsidR="00B00186" w:rsidRDefault="00B00186" w:rsidP="00933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44C8E" w14:textId="5951E925" w:rsidR="00933D00" w:rsidRDefault="00933D00">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lang w:val="es-ES"/>
      </w:rPr>
      <w:t>Página</w:t>
    </w:r>
    <w:r>
      <w:rPr>
        <w:color w:val="8496B0" w:themeColor="text2" w:themeTint="99"/>
        <w:sz w:val="24"/>
        <w:szCs w:val="24"/>
        <w:lang w:val="es-ES"/>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C67249" w:rsidRPr="00C67249">
      <w:rPr>
        <w:noProof/>
        <w:color w:val="323E4F" w:themeColor="text2" w:themeShade="BF"/>
        <w:sz w:val="24"/>
        <w:szCs w:val="24"/>
        <w:lang w:val="es-ES"/>
      </w:rPr>
      <w:t>1</w:t>
    </w:r>
    <w:r>
      <w:rPr>
        <w:color w:val="323E4F" w:themeColor="text2" w:themeShade="BF"/>
        <w:sz w:val="24"/>
        <w:szCs w:val="24"/>
      </w:rPr>
      <w:fldChar w:fldCharType="end"/>
    </w:r>
    <w:r>
      <w:rPr>
        <w:color w:val="323E4F" w:themeColor="text2" w:themeShade="BF"/>
        <w:sz w:val="24"/>
        <w:szCs w:val="24"/>
        <w:lang w:val="es-ES"/>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C67249" w:rsidRPr="00C67249">
      <w:rPr>
        <w:noProof/>
        <w:color w:val="323E4F" w:themeColor="text2" w:themeShade="BF"/>
        <w:sz w:val="24"/>
        <w:szCs w:val="24"/>
        <w:lang w:val="es-ES"/>
      </w:rPr>
      <w:t>3</w:t>
    </w:r>
    <w:r>
      <w:rPr>
        <w:color w:val="323E4F" w:themeColor="text2" w:themeShade="BF"/>
        <w:sz w:val="24"/>
        <w:szCs w:val="24"/>
      </w:rPr>
      <w:fldChar w:fldCharType="end"/>
    </w:r>
  </w:p>
  <w:p w14:paraId="4ADDCAAD" w14:textId="77777777" w:rsidR="00933D00" w:rsidRDefault="00933D0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17381C" w14:textId="77777777" w:rsidR="00B00186" w:rsidRDefault="00B00186" w:rsidP="00933D00">
      <w:pPr>
        <w:spacing w:after="0" w:line="240" w:lineRule="auto"/>
      </w:pPr>
      <w:r>
        <w:separator/>
      </w:r>
    </w:p>
  </w:footnote>
  <w:footnote w:type="continuationSeparator" w:id="0">
    <w:p w14:paraId="3615ECBE" w14:textId="77777777" w:rsidR="00B00186" w:rsidRDefault="00B00186" w:rsidP="00933D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3DBAC" w14:textId="18D5A60D" w:rsidR="009B7E29" w:rsidRDefault="009B7E29">
    <w:pPr>
      <w:pStyle w:val="Encabezado"/>
    </w:pPr>
    <w:r>
      <w:t>ACUERDO DE CONFIDENCIALIDAD</w:t>
    </w:r>
    <w:r w:rsidR="003D1D6B">
      <w:t xml:space="preserve"> YPFB Transporte 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26360F"/>
    <w:multiLevelType w:val="hybridMultilevel"/>
    <w:tmpl w:val="86E0DDB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2C51577C"/>
    <w:multiLevelType w:val="hybridMultilevel"/>
    <w:tmpl w:val="86E0DDB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6C2F274E"/>
    <w:multiLevelType w:val="hybridMultilevel"/>
    <w:tmpl w:val="3C9ECDB6"/>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16cid:durableId="983318111">
    <w:abstractNumId w:val="2"/>
  </w:num>
  <w:num w:numId="2" w16cid:durableId="548689117">
    <w:abstractNumId w:val="1"/>
  </w:num>
  <w:num w:numId="3" w16cid:durableId="210312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DB1"/>
    <w:rsid w:val="0002253F"/>
    <w:rsid w:val="00024441"/>
    <w:rsid w:val="00036D47"/>
    <w:rsid w:val="000B22A0"/>
    <w:rsid w:val="000B7D8B"/>
    <w:rsid w:val="00111DD7"/>
    <w:rsid w:val="0013314A"/>
    <w:rsid w:val="0015654E"/>
    <w:rsid w:val="0019791F"/>
    <w:rsid w:val="001A2661"/>
    <w:rsid w:val="001B6171"/>
    <w:rsid w:val="001E47E5"/>
    <w:rsid w:val="001F6553"/>
    <w:rsid w:val="001F6F7A"/>
    <w:rsid w:val="00202518"/>
    <w:rsid w:val="002269A7"/>
    <w:rsid w:val="00242A6D"/>
    <w:rsid w:val="00283DB1"/>
    <w:rsid w:val="002A37AB"/>
    <w:rsid w:val="00310AF8"/>
    <w:rsid w:val="003314B4"/>
    <w:rsid w:val="00331AE1"/>
    <w:rsid w:val="003453F0"/>
    <w:rsid w:val="003662E7"/>
    <w:rsid w:val="00372FD0"/>
    <w:rsid w:val="00381135"/>
    <w:rsid w:val="003919FE"/>
    <w:rsid w:val="003A2BC7"/>
    <w:rsid w:val="003A6359"/>
    <w:rsid w:val="003D1D6B"/>
    <w:rsid w:val="003D6CCB"/>
    <w:rsid w:val="003E5BA3"/>
    <w:rsid w:val="004421A5"/>
    <w:rsid w:val="004453AF"/>
    <w:rsid w:val="00466FBF"/>
    <w:rsid w:val="00486D83"/>
    <w:rsid w:val="00491852"/>
    <w:rsid w:val="004C0648"/>
    <w:rsid w:val="004C50F3"/>
    <w:rsid w:val="00500CC6"/>
    <w:rsid w:val="00501963"/>
    <w:rsid w:val="00526A4A"/>
    <w:rsid w:val="005338B8"/>
    <w:rsid w:val="00545358"/>
    <w:rsid w:val="00551EAE"/>
    <w:rsid w:val="00564313"/>
    <w:rsid w:val="0056552F"/>
    <w:rsid w:val="00570498"/>
    <w:rsid w:val="00584102"/>
    <w:rsid w:val="005B1D11"/>
    <w:rsid w:val="00604737"/>
    <w:rsid w:val="0062CC9A"/>
    <w:rsid w:val="006435B5"/>
    <w:rsid w:val="00643EFE"/>
    <w:rsid w:val="00644C84"/>
    <w:rsid w:val="006538E7"/>
    <w:rsid w:val="006A7E11"/>
    <w:rsid w:val="006B7E77"/>
    <w:rsid w:val="006C7C5F"/>
    <w:rsid w:val="006E31F9"/>
    <w:rsid w:val="006F2180"/>
    <w:rsid w:val="007243CC"/>
    <w:rsid w:val="007523DF"/>
    <w:rsid w:val="00765C86"/>
    <w:rsid w:val="00774C26"/>
    <w:rsid w:val="0079563B"/>
    <w:rsid w:val="007F02BC"/>
    <w:rsid w:val="008257DC"/>
    <w:rsid w:val="00841A38"/>
    <w:rsid w:val="0085442F"/>
    <w:rsid w:val="0086575B"/>
    <w:rsid w:val="0087047C"/>
    <w:rsid w:val="008B7EB2"/>
    <w:rsid w:val="008E74D4"/>
    <w:rsid w:val="009031C2"/>
    <w:rsid w:val="0092267E"/>
    <w:rsid w:val="00932721"/>
    <w:rsid w:val="00933D00"/>
    <w:rsid w:val="009423B7"/>
    <w:rsid w:val="00946D11"/>
    <w:rsid w:val="00954085"/>
    <w:rsid w:val="009573EB"/>
    <w:rsid w:val="00961BCD"/>
    <w:rsid w:val="00970A91"/>
    <w:rsid w:val="009A09BE"/>
    <w:rsid w:val="009A0DA9"/>
    <w:rsid w:val="009A4899"/>
    <w:rsid w:val="009B7E29"/>
    <w:rsid w:val="009D2E70"/>
    <w:rsid w:val="00A013A9"/>
    <w:rsid w:val="00A210D9"/>
    <w:rsid w:val="00A23596"/>
    <w:rsid w:val="00A268D4"/>
    <w:rsid w:val="00A73556"/>
    <w:rsid w:val="00AA3F27"/>
    <w:rsid w:val="00AB2CFE"/>
    <w:rsid w:val="00AC6E39"/>
    <w:rsid w:val="00AE28FA"/>
    <w:rsid w:val="00B00186"/>
    <w:rsid w:val="00B01D62"/>
    <w:rsid w:val="00B14EB5"/>
    <w:rsid w:val="00B2749E"/>
    <w:rsid w:val="00B335CF"/>
    <w:rsid w:val="00B35963"/>
    <w:rsid w:val="00B45370"/>
    <w:rsid w:val="00B5570D"/>
    <w:rsid w:val="00B62F33"/>
    <w:rsid w:val="00B80373"/>
    <w:rsid w:val="00B905B6"/>
    <w:rsid w:val="00BE52A2"/>
    <w:rsid w:val="00BE7EF0"/>
    <w:rsid w:val="00C16144"/>
    <w:rsid w:val="00C168D6"/>
    <w:rsid w:val="00C67249"/>
    <w:rsid w:val="00C7043C"/>
    <w:rsid w:val="00CC56BD"/>
    <w:rsid w:val="00CD4272"/>
    <w:rsid w:val="00CE4BF1"/>
    <w:rsid w:val="00D05ECB"/>
    <w:rsid w:val="00D366BC"/>
    <w:rsid w:val="00D4270B"/>
    <w:rsid w:val="00D54D81"/>
    <w:rsid w:val="00D705A1"/>
    <w:rsid w:val="00D73F72"/>
    <w:rsid w:val="00D75E3A"/>
    <w:rsid w:val="00DB1192"/>
    <w:rsid w:val="00DB3CEE"/>
    <w:rsid w:val="00DB5606"/>
    <w:rsid w:val="00DD2CF9"/>
    <w:rsid w:val="00DD742C"/>
    <w:rsid w:val="00DF4694"/>
    <w:rsid w:val="00E16192"/>
    <w:rsid w:val="00E20844"/>
    <w:rsid w:val="00E231CB"/>
    <w:rsid w:val="00E525BA"/>
    <w:rsid w:val="00E62843"/>
    <w:rsid w:val="00E72CB2"/>
    <w:rsid w:val="00EA49BC"/>
    <w:rsid w:val="00EB6159"/>
    <w:rsid w:val="00ED53C7"/>
    <w:rsid w:val="00EE22BB"/>
    <w:rsid w:val="00F04FE5"/>
    <w:rsid w:val="00F1552A"/>
    <w:rsid w:val="00F56184"/>
    <w:rsid w:val="00F700C8"/>
    <w:rsid w:val="00FB0209"/>
    <w:rsid w:val="00FC3ED4"/>
    <w:rsid w:val="00FC7E00"/>
    <w:rsid w:val="00FD141F"/>
    <w:rsid w:val="00FE607B"/>
    <w:rsid w:val="00FF442F"/>
    <w:rsid w:val="0292C70C"/>
    <w:rsid w:val="047F75D5"/>
    <w:rsid w:val="0691704F"/>
    <w:rsid w:val="0AB82CC9"/>
    <w:rsid w:val="0C14DC66"/>
    <w:rsid w:val="100E4D7D"/>
    <w:rsid w:val="1A264325"/>
    <w:rsid w:val="37A93208"/>
    <w:rsid w:val="389C421A"/>
    <w:rsid w:val="4D035831"/>
    <w:rsid w:val="4D9A747C"/>
    <w:rsid w:val="4F94B414"/>
    <w:rsid w:val="57496E4C"/>
    <w:rsid w:val="5774CDB6"/>
    <w:rsid w:val="63060307"/>
    <w:rsid w:val="702E8AB4"/>
    <w:rsid w:val="74228FC7"/>
    <w:rsid w:val="7F58BB57"/>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DBF635A"/>
  <w15:chartTrackingRefBased/>
  <w15:docId w15:val="{98F524D3-95C4-4DCF-A53C-207B3C4B8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705A1"/>
    <w:pPr>
      <w:keepNext/>
      <w:keepLines/>
      <w:spacing w:before="240" w:after="0"/>
      <w:jc w:val="center"/>
      <w:outlineLvl w:val="0"/>
    </w:pPr>
    <w:rPr>
      <w:rFonts w:ascii="Arial" w:eastAsiaTheme="majorEastAsia" w:hAnsi="Arial" w:cstheme="majorBidi"/>
      <w:b/>
      <w:color w:val="000000" w:themeColor="text1"/>
      <w:sz w:val="24"/>
      <w:szCs w:val="32"/>
    </w:rPr>
  </w:style>
  <w:style w:type="paragraph" w:styleId="Ttulo2">
    <w:name w:val="heading 2"/>
    <w:basedOn w:val="Normal"/>
    <w:next w:val="Normal"/>
    <w:link w:val="Ttulo2Car"/>
    <w:uiPriority w:val="9"/>
    <w:unhideWhenUsed/>
    <w:qFormat/>
    <w:rsid w:val="00970A91"/>
    <w:pPr>
      <w:keepNext/>
      <w:keepLines/>
      <w:spacing w:before="40" w:after="0" w:line="480" w:lineRule="auto"/>
      <w:jc w:val="both"/>
      <w:outlineLvl w:val="1"/>
    </w:pPr>
    <w:rPr>
      <w:rFonts w:ascii="Arial" w:eastAsiaTheme="majorEastAsia" w:hAnsi="Arial" w:cstheme="majorBidi"/>
      <w:b/>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970A91"/>
    <w:rPr>
      <w:rFonts w:ascii="Arial" w:eastAsiaTheme="majorEastAsia" w:hAnsi="Arial" w:cstheme="majorBidi"/>
      <w:b/>
      <w:szCs w:val="26"/>
    </w:rPr>
  </w:style>
  <w:style w:type="character" w:customStyle="1" w:styleId="Ttulo1Car">
    <w:name w:val="Título 1 Car"/>
    <w:basedOn w:val="Fuentedeprrafopredeter"/>
    <w:link w:val="Ttulo1"/>
    <w:uiPriority w:val="9"/>
    <w:rsid w:val="00D705A1"/>
    <w:rPr>
      <w:rFonts w:ascii="Arial" w:eastAsiaTheme="majorEastAsia" w:hAnsi="Arial" w:cstheme="majorBidi"/>
      <w:b/>
      <w:color w:val="000000" w:themeColor="text1"/>
      <w:sz w:val="24"/>
      <w:szCs w:val="32"/>
    </w:rPr>
  </w:style>
  <w:style w:type="paragraph" w:styleId="Prrafodelista">
    <w:name w:val="List Paragraph"/>
    <w:basedOn w:val="Normal"/>
    <w:uiPriority w:val="34"/>
    <w:qFormat/>
    <w:rsid w:val="00466FBF"/>
    <w:pPr>
      <w:ind w:left="720"/>
      <w:contextualSpacing/>
    </w:pPr>
  </w:style>
  <w:style w:type="paragraph" w:styleId="Textodeglobo">
    <w:name w:val="Balloon Text"/>
    <w:basedOn w:val="Normal"/>
    <w:link w:val="TextodegloboCar"/>
    <w:uiPriority w:val="99"/>
    <w:semiHidden/>
    <w:unhideWhenUsed/>
    <w:rsid w:val="007F02B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F02BC"/>
    <w:rPr>
      <w:rFonts w:ascii="Segoe UI" w:hAnsi="Segoe UI" w:cs="Segoe UI"/>
      <w:sz w:val="18"/>
      <w:szCs w:val="18"/>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024441"/>
    <w:rPr>
      <w:b/>
      <w:bCs/>
    </w:rPr>
  </w:style>
  <w:style w:type="character" w:customStyle="1" w:styleId="AsuntodelcomentarioCar">
    <w:name w:val="Asunto del comentario Car"/>
    <w:basedOn w:val="TextocomentarioCar"/>
    <w:link w:val="Asuntodelcomentario"/>
    <w:uiPriority w:val="99"/>
    <w:semiHidden/>
    <w:rsid w:val="00024441"/>
    <w:rPr>
      <w:b/>
      <w:bCs/>
      <w:sz w:val="20"/>
      <w:szCs w:val="20"/>
    </w:rPr>
  </w:style>
  <w:style w:type="paragraph" w:styleId="Encabezado">
    <w:name w:val="header"/>
    <w:basedOn w:val="Normal"/>
    <w:link w:val="EncabezadoCar"/>
    <w:uiPriority w:val="99"/>
    <w:unhideWhenUsed/>
    <w:rsid w:val="00933D0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33D00"/>
  </w:style>
  <w:style w:type="paragraph" w:styleId="Piedepgina">
    <w:name w:val="footer"/>
    <w:basedOn w:val="Normal"/>
    <w:link w:val="PiedepginaCar"/>
    <w:uiPriority w:val="99"/>
    <w:unhideWhenUsed/>
    <w:rsid w:val="00933D0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33D00"/>
  </w:style>
  <w:style w:type="character" w:customStyle="1" w:styleId="normaltextrun">
    <w:name w:val="normaltextrun"/>
    <w:basedOn w:val="Fuentedeprrafopredeter"/>
    <w:rsid w:val="00644C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25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ED5EF-11D2-47E2-ABAE-DD00DD21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1230</Words>
  <Characters>6765</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Renan Layme</dc:creator>
  <cp:keywords/>
  <dc:description/>
  <cp:lastModifiedBy>Juan Jose Soria</cp:lastModifiedBy>
  <cp:revision>3</cp:revision>
  <cp:lastPrinted>2021-08-24T19:54:00Z</cp:lastPrinted>
  <dcterms:created xsi:type="dcterms:W3CDTF">2024-06-07T14:23:00Z</dcterms:created>
  <dcterms:modified xsi:type="dcterms:W3CDTF">2024-06-07T15:12:00Z</dcterms:modified>
</cp:coreProperties>
</file>